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4ED" w14:textId="005BBA20" w:rsidR="009D49A4" w:rsidRPr="00DC4A19" w:rsidRDefault="00DC4A19" w:rsidP="00DC4A19">
      <w:pPr>
        <w:rPr>
          <w:rFonts w:ascii="Comic Sans MS" w:hAnsi="Comic Sans MS"/>
          <w:color w:val="FFD966" w:themeColor="accent4" w:themeTint="99"/>
        </w:rPr>
      </w:pPr>
      <w:r w:rsidRPr="00DC4A19">
        <w:rPr>
          <w:rFonts w:ascii="Comic Sans MS" w:hAnsi="Comic Sans MS"/>
          <w:noProof/>
          <w:color w:val="FFD966" w:themeColor="accent4" w:themeTint="99"/>
        </w:rPr>
        <w:drawing>
          <wp:anchor distT="0" distB="0" distL="114300" distR="114300" simplePos="0" relativeHeight="251658240" behindDoc="0" locked="0" layoutInCell="1" allowOverlap="1" wp14:anchorId="68D73A38" wp14:editId="66ED76AE">
            <wp:simplePos x="0" y="0"/>
            <wp:positionH relativeFrom="margin">
              <wp:posOffset>4038600</wp:posOffset>
            </wp:positionH>
            <wp:positionV relativeFrom="paragraph">
              <wp:posOffset>-285750</wp:posOffset>
            </wp:positionV>
            <wp:extent cx="2867025" cy="817702"/>
            <wp:effectExtent l="0" t="0" r="0" b="190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1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9A4" w:rsidRPr="00DC4A19">
        <w:rPr>
          <w:rFonts w:ascii="Comic Sans MS" w:eastAsia="Calibri" w:hAnsi="Comic Sans MS" w:cs="Arial"/>
          <w:b/>
          <w:color w:val="FFD966" w:themeColor="accent4" w:themeTint="99"/>
          <w:sz w:val="32"/>
          <w:szCs w:val="40"/>
          <w:lang w:val="en-US"/>
        </w:rPr>
        <w:t>Bullying Policy and Procedures</w:t>
      </w:r>
    </w:p>
    <w:p w14:paraId="48BF69D0" w14:textId="4F4A4C2D" w:rsidR="009D49A4" w:rsidRPr="00DC4A19" w:rsidRDefault="00613D96" w:rsidP="009D49A4">
      <w:pPr>
        <w:spacing w:before="0" w:after="0"/>
        <w:rPr>
          <w:rFonts w:ascii="Comic Sans MS" w:eastAsia="Calibri" w:hAnsi="Comic Sans MS" w:cs="Arial"/>
          <w:bCs/>
          <w:lang w:val="en-US"/>
        </w:rPr>
      </w:pPr>
      <w:r w:rsidRPr="00DC4A19">
        <w:rPr>
          <w:rFonts w:ascii="Comic Sans MS" w:eastAsia="Calibri" w:hAnsi="Comic Sans MS" w:cs="Arial"/>
          <w:bCs/>
          <w:lang w:val="en-US"/>
        </w:rPr>
        <w:t xml:space="preserve">Written by: </w:t>
      </w:r>
      <w:r w:rsidR="00DC4A19">
        <w:rPr>
          <w:rFonts w:ascii="Comic Sans MS" w:eastAsia="Calibri" w:hAnsi="Comic Sans MS" w:cs="Arial"/>
          <w:bCs/>
          <w:lang w:val="en-US"/>
        </w:rPr>
        <w:t>Alice Mcpherson</w:t>
      </w:r>
      <w:r w:rsidRPr="00DC4A19">
        <w:rPr>
          <w:rFonts w:ascii="Comic Sans MS" w:eastAsia="Calibri" w:hAnsi="Comic Sans MS" w:cs="Arial"/>
          <w:bCs/>
          <w:lang w:val="en-US"/>
        </w:rPr>
        <w:tab/>
        <w:t xml:space="preserve">Date: </w:t>
      </w:r>
      <w:r w:rsidR="00DC4A19">
        <w:rPr>
          <w:rFonts w:ascii="Comic Sans MS" w:eastAsia="Calibri" w:hAnsi="Comic Sans MS" w:cs="Arial"/>
          <w:bCs/>
          <w:lang w:val="en-US"/>
        </w:rPr>
        <w:t>16.07.2021</w:t>
      </w:r>
    </w:p>
    <w:p w14:paraId="792D696E" w14:textId="77777777" w:rsidR="00613D96" w:rsidRPr="00DC4A19" w:rsidRDefault="00613D96" w:rsidP="009D49A4">
      <w:pPr>
        <w:spacing w:before="0" w:after="0"/>
        <w:rPr>
          <w:rFonts w:ascii="Comic Sans MS" w:eastAsia="Calibri" w:hAnsi="Comic Sans MS" w:cs="Arial"/>
          <w:b/>
          <w:lang w:val="en-US"/>
        </w:rPr>
      </w:pPr>
    </w:p>
    <w:p w14:paraId="724B2B00" w14:textId="19B92740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lang w:val="en-US"/>
        </w:rPr>
        <w:t>Bullying can take many forms: from a child pushing and biting another child to ‘peer-on-peer’ abuse - see ‘Keeping Children Safe in Education’</w:t>
      </w:r>
      <w:r w:rsidR="00992C85" w:rsidRPr="00DC4A19">
        <w:rPr>
          <w:rFonts w:ascii="Comic Sans MS" w:eastAsia="Calibri" w:hAnsi="Comic Sans MS" w:cs="Arial"/>
          <w:lang w:val="en-US"/>
        </w:rPr>
        <w:t xml:space="preserve"> (2019) </w:t>
      </w:r>
      <w:r w:rsidRPr="00DC4A19">
        <w:rPr>
          <w:rFonts w:ascii="Comic Sans MS" w:eastAsia="Calibri" w:hAnsi="Comic Sans MS" w:cs="Arial"/>
          <w:lang w:val="en-US"/>
        </w:rPr>
        <w:t xml:space="preserve">statutory guidance which Ofsted inspectors must ‘have regard to’ during inspection and which </w:t>
      </w:r>
      <w:r w:rsidR="00992C85" w:rsidRPr="00DC4A19">
        <w:rPr>
          <w:rFonts w:ascii="Comic Sans MS" w:eastAsia="Calibri" w:hAnsi="Comic Sans MS" w:cs="Arial"/>
          <w:lang w:val="en-US"/>
        </w:rPr>
        <w:t xml:space="preserve">the EYFS states that </w:t>
      </w:r>
      <w:r w:rsidRPr="00DC4A19">
        <w:rPr>
          <w:rFonts w:ascii="Comic Sans MS" w:eastAsia="Calibri" w:hAnsi="Comic Sans MS" w:cs="Arial"/>
          <w:lang w:val="en-US"/>
        </w:rPr>
        <w:t>childcare providers will find useful (EYFS 2017 requirement 3.7).</w:t>
      </w:r>
    </w:p>
    <w:p w14:paraId="48BD820E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</w:p>
    <w:p w14:paraId="29333206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lang w:val="en-US"/>
        </w:rPr>
        <w:t xml:space="preserve">If a child is bullying another child in the provision I will supervise them closely and call a meeting to speak to their parents, following my behaviour procedures and behaviour escalation strategy (as detailed in my </w:t>
      </w:r>
      <w:r w:rsidRPr="00DC4A19">
        <w:rPr>
          <w:rFonts w:ascii="Comic Sans MS" w:eastAsia="Calibri" w:hAnsi="Comic Sans MS" w:cs="Arial"/>
          <w:b/>
          <w:lang w:val="en-US"/>
        </w:rPr>
        <w:t>Behaviour Policy and Procedures</w:t>
      </w:r>
      <w:r w:rsidRPr="00DC4A19">
        <w:rPr>
          <w:rFonts w:ascii="Comic Sans MS" w:eastAsia="Calibri" w:hAnsi="Comic Sans MS" w:cs="Arial"/>
          <w:lang w:val="en-US"/>
        </w:rPr>
        <w:t xml:space="preserve">). I will aim to support the child using targeted teaching interventions. </w:t>
      </w:r>
    </w:p>
    <w:p w14:paraId="2C12C8FA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</w:p>
    <w:p w14:paraId="67B4EC85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lang w:val="en-US"/>
        </w:rPr>
        <w:t xml:space="preserve">If a child is being bullied in the provision or elsewhere I will speak to parents and aim to support them to work through their emotions and deal with bullying situations as they arise. </w:t>
      </w:r>
    </w:p>
    <w:p w14:paraId="22E29205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</w:p>
    <w:p w14:paraId="69088C47" w14:textId="5F31E9BB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b/>
          <w:lang w:val="en-US"/>
        </w:rPr>
        <w:t>Record keeping</w:t>
      </w:r>
      <w:r w:rsidRPr="00DC4A19">
        <w:rPr>
          <w:rFonts w:ascii="Comic Sans MS" w:eastAsia="Calibri" w:hAnsi="Comic Sans MS" w:cs="Arial"/>
          <w:lang w:val="en-US"/>
        </w:rPr>
        <w:t xml:space="preserve"> – I will keep records of any instances of bullying or what the </w:t>
      </w:r>
      <w:r w:rsidR="00613D96" w:rsidRPr="00DC4A19">
        <w:rPr>
          <w:rFonts w:ascii="Comic Sans MS" w:eastAsia="Calibri" w:hAnsi="Comic Sans MS" w:cs="Arial"/>
          <w:lang w:val="en-US"/>
        </w:rPr>
        <w:t xml:space="preserve">Ofsted </w:t>
      </w:r>
      <w:r w:rsidRPr="00DC4A19">
        <w:rPr>
          <w:rFonts w:ascii="Comic Sans MS" w:eastAsia="Calibri" w:hAnsi="Comic Sans MS" w:cs="Arial"/>
          <w:lang w:val="en-US"/>
        </w:rPr>
        <w:t>Early Years Inspection handbook</w:t>
      </w:r>
      <w:r w:rsidR="00613D96" w:rsidRPr="00DC4A19">
        <w:rPr>
          <w:rFonts w:ascii="Comic Sans MS" w:eastAsia="Calibri" w:hAnsi="Comic Sans MS" w:cs="Arial"/>
          <w:lang w:val="en-US"/>
        </w:rPr>
        <w:t xml:space="preserve"> (09.2019)</w:t>
      </w:r>
      <w:r w:rsidRPr="00DC4A19">
        <w:rPr>
          <w:rFonts w:ascii="Comic Sans MS" w:eastAsia="Calibri" w:hAnsi="Comic Sans MS" w:cs="Arial"/>
          <w:lang w:val="en-US"/>
        </w:rPr>
        <w:t xml:space="preserve"> refers to as ‘poor behaviour’. A parental signature will be requested on the same day (if possible). I will share these with parents and might be required to share them with other professionals or agencies on request. </w:t>
      </w:r>
    </w:p>
    <w:p w14:paraId="07FA5E0E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</w:p>
    <w:p w14:paraId="2AF705E5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lang w:val="en-US"/>
        </w:rPr>
        <w:t xml:space="preserve">I reserve the right to request support from other professionals or agencies to help me care for a child who is bullying or being bullied by others as this is something I am not qualified to do on my own. </w:t>
      </w:r>
    </w:p>
    <w:p w14:paraId="61A9EE9E" w14:textId="77777777" w:rsidR="009D49A4" w:rsidRPr="00DC4A19" w:rsidRDefault="009D49A4" w:rsidP="009D49A4">
      <w:pPr>
        <w:rPr>
          <w:rFonts w:ascii="Comic Sans MS" w:eastAsia="Calibri" w:hAnsi="Comic Sans MS" w:cs="Arial"/>
          <w:lang w:val="en-US"/>
        </w:rPr>
      </w:pPr>
    </w:p>
    <w:p w14:paraId="4F3407BA" w14:textId="1835B424" w:rsidR="009D49A4" w:rsidRPr="00DC4A19" w:rsidRDefault="009D49A4" w:rsidP="009D49A4">
      <w:pPr>
        <w:rPr>
          <w:rFonts w:ascii="Comic Sans MS" w:eastAsia="Calibri" w:hAnsi="Comic Sans MS" w:cs="Arial"/>
          <w:lang w:val="en-US"/>
        </w:rPr>
      </w:pPr>
      <w:r w:rsidRPr="00DC4A19">
        <w:rPr>
          <w:rFonts w:ascii="Comic Sans MS" w:eastAsia="Calibri" w:hAnsi="Comic Sans MS" w:cs="Arial"/>
          <w:b/>
          <w:bCs/>
          <w:lang w:val="en-US"/>
        </w:rPr>
        <w:t>Record</w:t>
      </w:r>
      <w:r w:rsidR="00613D96" w:rsidRPr="00DC4A19">
        <w:rPr>
          <w:rFonts w:ascii="Comic Sans MS" w:eastAsia="Calibri" w:hAnsi="Comic Sans MS" w:cs="Arial"/>
          <w:b/>
          <w:bCs/>
          <w:lang w:val="en-US"/>
        </w:rPr>
        <w:t xml:space="preserve"> keeping</w:t>
      </w:r>
      <w:r w:rsidR="00613D96" w:rsidRPr="00DC4A19">
        <w:rPr>
          <w:rFonts w:ascii="Comic Sans MS" w:eastAsia="Calibri" w:hAnsi="Comic Sans MS" w:cs="Arial"/>
          <w:lang w:val="en-US"/>
        </w:rPr>
        <w:t xml:space="preserve"> - record</w:t>
      </w:r>
      <w:r w:rsidRPr="00DC4A19">
        <w:rPr>
          <w:rFonts w:ascii="Comic Sans MS" w:eastAsia="Calibri" w:hAnsi="Comic Sans MS" w:cs="Arial"/>
          <w:lang w:val="en-US"/>
        </w:rPr>
        <w:t xml:space="preserve">s relating to behaviour must be retained </w:t>
      </w:r>
      <w:r w:rsidR="00613D96" w:rsidRPr="00DC4A19">
        <w:rPr>
          <w:rFonts w:ascii="Comic Sans MS" w:eastAsia="Calibri" w:hAnsi="Comic Sans MS" w:cs="Arial"/>
          <w:lang w:val="en-US"/>
        </w:rPr>
        <w:t>for ‘a reasonable period of time’ to comply with EYFS requirements.</w:t>
      </w:r>
    </w:p>
    <w:p w14:paraId="1A194CBB" w14:textId="77777777" w:rsidR="009D49A4" w:rsidRPr="00DC4A19" w:rsidRDefault="009D49A4" w:rsidP="009D49A4">
      <w:pPr>
        <w:spacing w:before="0" w:after="0"/>
        <w:rPr>
          <w:rFonts w:ascii="Comic Sans MS" w:eastAsia="Calibri" w:hAnsi="Comic Sans MS" w:cs="Arial"/>
          <w:lang w:val="en-US"/>
        </w:rPr>
      </w:pPr>
    </w:p>
    <w:p w14:paraId="57A15376" w14:textId="5F4C888B" w:rsidR="009D49A4" w:rsidRPr="00DC4A19" w:rsidRDefault="009D49A4" w:rsidP="009D49A4">
      <w:pPr>
        <w:spacing w:before="0" w:after="0"/>
        <w:rPr>
          <w:rFonts w:ascii="Comic Sans MS" w:hAnsi="Comic Sans MS" w:cs="Arial"/>
        </w:rPr>
      </w:pPr>
      <w:r w:rsidRPr="00DC4A19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161F1C12" w14:textId="428498FC" w:rsidR="00613D96" w:rsidRPr="00DC4A19" w:rsidRDefault="00613D96" w:rsidP="009D49A4">
      <w:pPr>
        <w:spacing w:before="0" w:after="0"/>
        <w:rPr>
          <w:rFonts w:ascii="Comic Sans MS" w:hAnsi="Comic Sans MS" w:cs="Arial"/>
        </w:rPr>
      </w:pPr>
    </w:p>
    <w:p w14:paraId="73EDC918" w14:textId="579DBE09" w:rsidR="00613D96" w:rsidRPr="00DC4A19" w:rsidRDefault="00613D96" w:rsidP="009D49A4">
      <w:pPr>
        <w:spacing w:before="0" w:after="0"/>
        <w:rPr>
          <w:rFonts w:ascii="Comic Sans MS" w:hAnsi="Comic Sans MS" w:cs="Arial"/>
        </w:rPr>
      </w:pPr>
      <w:r w:rsidRPr="00DC4A19">
        <w:rPr>
          <w:rFonts w:ascii="Comic Sans MS" w:hAnsi="Comic Sans MS" w:cs="Arial"/>
        </w:rPr>
        <w:t xml:space="preserve">Signed: </w:t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</w:r>
      <w:r w:rsidRPr="00DC4A19">
        <w:rPr>
          <w:rFonts w:ascii="Comic Sans MS" w:hAnsi="Comic Sans MS" w:cs="Arial"/>
        </w:rPr>
        <w:tab/>
        <w:t xml:space="preserve">Review date: </w:t>
      </w:r>
    </w:p>
    <w:p w14:paraId="546C57A5" w14:textId="705938FB" w:rsidR="00147145" w:rsidRDefault="00147145"/>
    <w:p w14:paraId="29EBDED6" w14:textId="58D06FB6" w:rsidR="00DC4A19" w:rsidRPr="00DC4A19" w:rsidRDefault="00DC4A19" w:rsidP="00DC4A19"/>
    <w:p w14:paraId="4F5A8D41" w14:textId="5FE9E548" w:rsidR="00DC4A19" w:rsidRPr="00DC4A19" w:rsidRDefault="00DC4A19" w:rsidP="00DC4A19"/>
    <w:p w14:paraId="2B0DDFDD" w14:textId="4E51D98E" w:rsidR="00DC4A19" w:rsidRPr="00DC4A19" w:rsidRDefault="00DC4A19" w:rsidP="00DC4A19"/>
    <w:p w14:paraId="3514063C" w14:textId="5C4009FB" w:rsidR="00DC4A19" w:rsidRPr="00DC4A19" w:rsidRDefault="00DC4A19" w:rsidP="00DC4A19"/>
    <w:p w14:paraId="1FCBC863" w14:textId="67D34E83" w:rsidR="00DC4A19" w:rsidRPr="00DC4A19" w:rsidRDefault="00DC4A19" w:rsidP="00DC4A19"/>
    <w:p w14:paraId="3077DB8C" w14:textId="012E492E" w:rsidR="00DC4A19" w:rsidRPr="00DC4A19" w:rsidRDefault="00DC4A19" w:rsidP="00DC4A19"/>
    <w:p w14:paraId="67BA097A" w14:textId="670A8E1F" w:rsidR="00DC4A19" w:rsidRPr="00DC4A19" w:rsidRDefault="00DC4A19" w:rsidP="00DC4A19"/>
    <w:p w14:paraId="1AFB29C9" w14:textId="307EB46D" w:rsidR="00DC4A19" w:rsidRPr="00DC4A19" w:rsidRDefault="00DC4A19" w:rsidP="00DC4A19"/>
    <w:p w14:paraId="07DC7A1D" w14:textId="30456D13" w:rsidR="00DC4A19" w:rsidRPr="00DC4A19" w:rsidRDefault="00DC4A19" w:rsidP="00DC4A19"/>
    <w:p w14:paraId="727630C4" w14:textId="3B39B841" w:rsidR="00DC4A19" w:rsidRPr="00DC4A19" w:rsidRDefault="00DC4A19" w:rsidP="00DC4A19"/>
    <w:p w14:paraId="305E6291" w14:textId="2FF81D0F" w:rsidR="00DC4A19" w:rsidRPr="00DC4A19" w:rsidRDefault="00DC4A19" w:rsidP="00DC4A19"/>
    <w:p w14:paraId="5C7F8DC2" w14:textId="246E25FE" w:rsidR="00DC4A19" w:rsidRPr="00DC4A19" w:rsidRDefault="00DC4A19" w:rsidP="00DC4A19"/>
    <w:p w14:paraId="30B444EF" w14:textId="0EC55F7E" w:rsidR="00DC4A19" w:rsidRPr="00DC4A19" w:rsidRDefault="00DC4A19" w:rsidP="00DC4A19"/>
    <w:p w14:paraId="44ED1002" w14:textId="558BEF26" w:rsidR="00DC4A19" w:rsidRPr="00DC4A19" w:rsidRDefault="00DC4A19" w:rsidP="00DC4A19"/>
    <w:p w14:paraId="74625726" w14:textId="7BB63E8B" w:rsidR="00DC4A19" w:rsidRPr="00DC4A19" w:rsidRDefault="00DC4A19" w:rsidP="00DC4A19"/>
    <w:p w14:paraId="198A5083" w14:textId="6A3F685C" w:rsidR="00DC4A19" w:rsidRPr="00DC4A19" w:rsidRDefault="00DC4A19" w:rsidP="00DC4A19"/>
    <w:p w14:paraId="1D938929" w14:textId="4001A769" w:rsidR="00DC4A19" w:rsidRPr="00DC4A19" w:rsidRDefault="00DC4A19" w:rsidP="00DC4A19"/>
    <w:p w14:paraId="1A8045DB" w14:textId="4604ACD0" w:rsidR="00DC4A19" w:rsidRPr="00DC4A19" w:rsidRDefault="00DC4A19" w:rsidP="00DC4A19"/>
    <w:p w14:paraId="3C6681A0" w14:textId="4387BDB4" w:rsidR="00DC4A19" w:rsidRPr="00DC4A19" w:rsidRDefault="00DC4A19" w:rsidP="00DC4A19"/>
    <w:p w14:paraId="49856F6B" w14:textId="1F102B39" w:rsidR="00DC4A19" w:rsidRPr="00DC4A19" w:rsidRDefault="00DC4A19" w:rsidP="00DC4A19"/>
    <w:p w14:paraId="4A56EAE5" w14:textId="037E2E15" w:rsidR="00DC4A19" w:rsidRPr="00DC4A19" w:rsidRDefault="00DC4A19" w:rsidP="00DC4A19"/>
    <w:p w14:paraId="1ABA9BC5" w14:textId="03F69AA1" w:rsidR="00DC4A19" w:rsidRPr="00DC4A19" w:rsidRDefault="00DC4A19" w:rsidP="00DC4A19"/>
    <w:p w14:paraId="2696BF99" w14:textId="00411166" w:rsidR="00DC4A19" w:rsidRPr="00DC4A19" w:rsidRDefault="00DC4A19" w:rsidP="00DC4A19"/>
    <w:p w14:paraId="5B452E1A" w14:textId="08067032" w:rsidR="00DC4A19" w:rsidRPr="00DC4A19" w:rsidRDefault="00DC4A19" w:rsidP="00DC4A19"/>
    <w:p w14:paraId="7A0ADA5E" w14:textId="0D684ECC" w:rsidR="00DC4A19" w:rsidRPr="00DC4A19" w:rsidRDefault="00DC4A19" w:rsidP="00DC4A19"/>
    <w:p w14:paraId="75A3AB51" w14:textId="22F04002" w:rsidR="00DC4A19" w:rsidRPr="00DC4A19" w:rsidRDefault="00DC4A19" w:rsidP="00DC4A19"/>
    <w:p w14:paraId="75D450AF" w14:textId="6D28401C" w:rsidR="00DC4A19" w:rsidRPr="00DC4A19" w:rsidRDefault="00DC4A19" w:rsidP="00DC4A19"/>
    <w:p w14:paraId="3C3059CC" w14:textId="25F1C90B" w:rsidR="00DC4A19" w:rsidRPr="00DC4A19" w:rsidRDefault="00DC4A19" w:rsidP="00DC4A19"/>
    <w:p w14:paraId="47BA6DFB" w14:textId="561A1EDB" w:rsidR="00DC4A19" w:rsidRPr="00DC4A19" w:rsidRDefault="00DC4A19" w:rsidP="00DC4A19"/>
    <w:p w14:paraId="431EAE3F" w14:textId="0B0F75F1" w:rsidR="00DC4A19" w:rsidRPr="00DC4A19" w:rsidRDefault="00DC4A19" w:rsidP="00DC4A19"/>
    <w:p w14:paraId="6B2C43DD" w14:textId="1C3460A9" w:rsidR="00DC4A19" w:rsidRDefault="00DC4A19" w:rsidP="00DC4A19"/>
    <w:p w14:paraId="206CF21D" w14:textId="77777777" w:rsidR="00DC4A19" w:rsidRPr="00DC4A19" w:rsidRDefault="00DC4A19" w:rsidP="00DC4A19"/>
    <w:sectPr w:rsidR="00DC4A19" w:rsidRPr="00DC4A19" w:rsidSect="00037F54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7D2" w14:textId="77777777" w:rsidR="00D818D9" w:rsidRDefault="00D818D9" w:rsidP="00E53A8C">
      <w:pPr>
        <w:spacing w:before="0" w:after="0" w:line="240" w:lineRule="auto"/>
      </w:pPr>
      <w:r>
        <w:separator/>
      </w:r>
    </w:p>
  </w:endnote>
  <w:endnote w:type="continuationSeparator" w:id="0">
    <w:p w14:paraId="5794BB6C" w14:textId="77777777" w:rsidR="00D818D9" w:rsidRDefault="00D818D9" w:rsidP="00E53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F3CB" w14:textId="7F11BA80" w:rsidR="00E53A8C" w:rsidRDefault="00E53A8C" w:rsidP="00E53A8C">
    <w:pPr>
      <w:tabs>
        <w:tab w:val="center" w:pos="4513"/>
        <w:tab w:val="right" w:pos="9026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A927" w14:textId="77777777" w:rsidR="00D818D9" w:rsidRDefault="00D818D9" w:rsidP="00E53A8C">
      <w:pPr>
        <w:spacing w:before="0" w:after="0" w:line="240" w:lineRule="auto"/>
      </w:pPr>
      <w:r>
        <w:separator/>
      </w:r>
    </w:p>
  </w:footnote>
  <w:footnote w:type="continuationSeparator" w:id="0">
    <w:p w14:paraId="03A6CEAC" w14:textId="77777777" w:rsidR="00D818D9" w:rsidRDefault="00D818D9" w:rsidP="00E53A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8F5"/>
    <w:multiLevelType w:val="hybridMultilevel"/>
    <w:tmpl w:val="50064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F6620"/>
    <w:multiLevelType w:val="hybridMultilevel"/>
    <w:tmpl w:val="6E82D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54E45"/>
    <w:multiLevelType w:val="hybridMultilevel"/>
    <w:tmpl w:val="C4F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C79A2"/>
    <w:multiLevelType w:val="hybridMultilevel"/>
    <w:tmpl w:val="14C07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C"/>
    <w:rsid w:val="00037F54"/>
    <w:rsid w:val="00147145"/>
    <w:rsid w:val="00570A43"/>
    <w:rsid w:val="00613D96"/>
    <w:rsid w:val="00670A94"/>
    <w:rsid w:val="006E33F6"/>
    <w:rsid w:val="00861F98"/>
    <w:rsid w:val="00992C85"/>
    <w:rsid w:val="009D49A4"/>
    <w:rsid w:val="00A7041B"/>
    <w:rsid w:val="00D818D9"/>
    <w:rsid w:val="00DC4A19"/>
    <w:rsid w:val="00E53A8C"/>
    <w:rsid w:val="00F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C120"/>
  <w15:chartTrackingRefBased/>
  <w15:docId w15:val="{A3B3B33A-37E2-4358-8B12-F64106F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80" w:after="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8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A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8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3A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8C"/>
    <w:rPr>
      <w:rFonts w:cstheme="minorBidi"/>
    </w:rPr>
  </w:style>
  <w:style w:type="table" w:customStyle="1" w:styleId="TableGrid7">
    <w:name w:val="Table Grid7"/>
    <w:basedOn w:val="TableNormal"/>
    <w:next w:val="TableGrid"/>
    <w:uiPriority w:val="39"/>
    <w:rsid w:val="009D49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D49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49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Graven</dc:creator>
  <cp:keywords/>
  <dc:description/>
  <cp:lastModifiedBy>Alice Mcpherson</cp:lastModifiedBy>
  <cp:revision>2</cp:revision>
  <cp:lastPrinted>2021-07-16T13:28:00Z</cp:lastPrinted>
  <dcterms:created xsi:type="dcterms:W3CDTF">2021-07-16T13:29:00Z</dcterms:created>
  <dcterms:modified xsi:type="dcterms:W3CDTF">2021-07-16T13:29:00Z</dcterms:modified>
  <cp:contentStatus/>
</cp:coreProperties>
</file>