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1F96" w14:textId="451FA02F" w:rsidR="00C21A3D" w:rsidRPr="003500E3" w:rsidRDefault="003500E3" w:rsidP="003500E3">
      <w:pPr>
        <w:rPr>
          <w:rFonts w:ascii="Comic Sans MS" w:hAnsi="Comic Sans MS"/>
          <w:color w:val="FFD966" w:themeColor="accent4" w:themeTint="99"/>
        </w:rPr>
      </w:pPr>
      <w:r w:rsidRPr="003500E3">
        <w:rPr>
          <w:rFonts w:ascii="Comic Sans MS" w:hAnsi="Comic Sans MS"/>
          <w:noProof/>
          <w:color w:val="FFC000" w:themeColor="accent4"/>
        </w:rPr>
        <w:drawing>
          <wp:anchor distT="0" distB="0" distL="114300" distR="114300" simplePos="0" relativeHeight="251658240" behindDoc="0" locked="0" layoutInCell="1" allowOverlap="1" wp14:anchorId="1915FF5E" wp14:editId="52E0E0FD">
            <wp:simplePos x="0" y="0"/>
            <wp:positionH relativeFrom="margin">
              <wp:posOffset>4371975</wp:posOffset>
            </wp:positionH>
            <wp:positionV relativeFrom="paragraph">
              <wp:posOffset>0</wp:posOffset>
            </wp:positionV>
            <wp:extent cx="2552700" cy="727710"/>
            <wp:effectExtent l="0" t="0" r="0" b="0"/>
            <wp:wrapThrough wrapText="bothSides">
              <wp:wrapPolygon edited="0">
                <wp:start x="0" y="0"/>
                <wp:lineTo x="0" y="20921"/>
                <wp:lineTo x="21439" y="20921"/>
                <wp:lineTo x="21439"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727710"/>
                    </a:xfrm>
                    <a:prstGeom prst="rect">
                      <a:avLst/>
                    </a:prstGeom>
                  </pic:spPr>
                </pic:pic>
              </a:graphicData>
            </a:graphic>
            <wp14:sizeRelH relativeFrom="margin">
              <wp14:pctWidth>0</wp14:pctWidth>
            </wp14:sizeRelH>
            <wp14:sizeRelV relativeFrom="margin">
              <wp14:pctHeight>0</wp14:pctHeight>
            </wp14:sizeRelV>
          </wp:anchor>
        </w:drawing>
      </w:r>
      <w:r w:rsidR="00906597" w:rsidRPr="003500E3">
        <w:rPr>
          <w:rFonts w:ascii="Comic Sans MS" w:eastAsia="Calibri" w:hAnsi="Comic Sans MS" w:cs="Arial"/>
          <w:b/>
          <w:color w:val="FFD966" w:themeColor="accent4" w:themeTint="99"/>
          <w:sz w:val="32"/>
          <w:szCs w:val="40"/>
          <w:lang w:val="en-US"/>
        </w:rPr>
        <w:t>Biting Policy and Procedures</w:t>
      </w:r>
    </w:p>
    <w:p w14:paraId="2D434475" w14:textId="4560F512" w:rsidR="00906597" w:rsidRPr="003500E3" w:rsidRDefault="00C21A3D" w:rsidP="00906597">
      <w:pPr>
        <w:spacing w:before="0" w:after="0"/>
        <w:rPr>
          <w:rFonts w:ascii="Comic Sans MS" w:eastAsia="Calibri" w:hAnsi="Comic Sans MS" w:cs="Arial"/>
          <w:lang w:val="en-US"/>
        </w:rPr>
      </w:pPr>
      <w:r w:rsidRPr="003500E3">
        <w:rPr>
          <w:rFonts w:ascii="Comic Sans MS" w:eastAsia="Calibri" w:hAnsi="Comic Sans MS" w:cs="Arial"/>
          <w:lang w:val="en-US"/>
        </w:rPr>
        <w:t>Written by:</w:t>
      </w:r>
      <w:r w:rsidR="002C0E01">
        <w:rPr>
          <w:rFonts w:ascii="Comic Sans MS" w:eastAsia="Calibri" w:hAnsi="Comic Sans MS" w:cs="Arial"/>
          <w:lang w:val="en-US"/>
        </w:rPr>
        <w:t xml:space="preserve"> Alice Mcpherson</w:t>
      </w:r>
      <w:r w:rsidRPr="003500E3">
        <w:rPr>
          <w:rFonts w:ascii="Comic Sans MS" w:eastAsia="Calibri" w:hAnsi="Comic Sans MS" w:cs="Arial"/>
          <w:lang w:val="en-US"/>
        </w:rPr>
        <w:t xml:space="preserve"> </w:t>
      </w:r>
      <w:r w:rsidRPr="003500E3">
        <w:rPr>
          <w:rFonts w:ascii="Comic Sans MS" w:eastAsia="Calibri" w:hAnsi="Comic Sans MS" w:cs="Arial"/>
          <w:lang w:val="en-US"/>
        </w:rPr>
        <w:tab/>
        <w:t>Date:</w:t>
      </w:r>
      <w:r w:rsidR="002C0E01">
        <w:rPr>
          <w:rFonts w:ascii="Comic Sans MS" w:eastAsia="Calibri" w:hAnsi="Comic Sans MS" w:cs="Arial"/>
          <w:lang w:val="en-US"/>
        </w:rPr>
        <w:t>16.07.2021</w:t>
      </w:r>
    </w:p>
    <w:p w14:paraId="4330747E" w14:textId="77777777" w:rsidR="00C21A3D" w:rsidRPr="003500E3" w:rsidRDefault="00C21A3D" w:rsidP="00906597">
      <w:pPr>
        <w:spacing w:before="0" w:after="0"/>
        <w:rPr>
          <w:rFonts w:ascii="Comic Sans MS" w:eastAsia="Calibri" w:hAnsi="Comic Sans MS" w:cs="Arial"/>
          <w:lang w:val="en-US"/>
        </w:rPr>
      </w:pPr>
    </w:p>
    <w:p w14:paraId="08A60B68" w14:textId="6F2395A3" w:rsidR="00906597" w:rsidRPr="003500E3" w:rsidRDefault="00906597" w:rsidP="00906597">
      <w:pPr>
        <w:spacing w:before="0" w:after="0"/>
        <w:rPr>
          <w:rFonts w:ascii="Comic Sans MS" w:eastAsia="Calibri" w:hAnsi="Comic Sans MS" w:cs="Arial"/>
          <w:lang w:val="en-US"/>
        </w:rPr>
      </w:pPr>
      <w:r w:rsidRPr="003500E3">
        <w:rPr>
          <w:rFonts w:ascii="Comic Sans MS" w:eastAsia="Calibri" w:hAnsi="Comic Sans MS" w:cs="Arial"/>
          <w:lang w:val="en-US"/>
        </w:rPr>
        <w:t xml:space="preserve">Biting can be a normal childhood developmental phase, often observed when children are struggling to express themselves verbally, frustrated, over-excited or if they have pain in their mouth from teething. Sometimes, children try to bite once and get a lot of attention for it and decide to try again. </w:t>
      </w:r>
    </w:p>
    <w:p w14:paraId="65105285" w14:textId="77777777" w:rsidR="00906597" w:rsidRPr="003500E3" w:rsidRDefault="00906597" w:rsidP="00906597">
      <w:pPr>
        <w:spacing w:before="0" w:after="0"/>
        <w:rPr>
          <w:rFonts w:ascii="Comic Sans MS" w:eastAsia="Calibri" w:hAnsi="Comic Sans MS" w:cs="Arial"/>
          <w:lang w:val="en-US"/>
        </w:rPr>
      </w:pPr>
    </w:p>
    <w:p w14:paraId="3E3AABEE" w14:textId="77777777" w:rsidR="00906597" w:rsidRPr="003500E3" w:rsidRDefault="00906597" w:rsidP="00906597">
      <w:pPr>
        <w:spacing w:before="0" w:after="0"/>
        <w:rPr>
          <w:rFonts w:ascii="Comic Sans MS" w:eastAsia="Calibri" w:hAnsi="Comic Sans MS" w:cs="Arial"/>
          <w:lang w:val="en-US"/>
        </w:rPr>
      </w:pPr>
      <w:r w:rsidRPr="003500E3">
        <w:rPr>
          <w:rFonts w:ascii="Comic Sans MS" w:eastAsia="Calibri" w:hAnsi="Comic Sans MS" w:cs="Arial"/>
          <w:lang w:val="en-US"/>
        </w:rPr>
        <w:t>If a child bites me or other children, I will follow my Behaviour Procedures and –</w:t>
      </w:r>
    </w:p>
    <w:p w14:paraId="6BE2ADB6" w14:textId="77777777" w:rsidR="00906597" w:rsidRPr="003500E3" w:rsidRDefault="00906597" w:rsidP="00906597">
      <w:pPr>
        <w:numPr>
          <w:ilvl w:val="0"/>
          <w:numId w:val="5"/>
        </w:numPr>
        <w:spacing w:before="0" w:after="0"/>
        <w:contextualSpacing/>
        <w:rPr>
          <w:rFonts w:ascii="Comic Sans MS" w:eastAsia="Calibri" w:hAnsi="Comic Sans MS" w:cs="Arial"/>
        </w:rPr>
      </w:pPr>
      <w:r w:rsidRPr="003500E3">
        <w:rPr>
          <w:rFonts w:ascii="Comic Sans MS" w:eastAsia="Calibri" w:hAnsi="Comic Sans MS" w:cs="Arial"/>
        </w:rPr>
        <w:t>Distract the child by moving them on to something else - depending on the age and level of understanding of the child</w:t>
      </w:r>
    </w:p>
    <w:p w14:paraId="722F20AA" w14:textId="77777777" w:rsidR="00906597" w:rsidRPr="003500E3" w:rsidRDefault="00906597" w:rsidP="00906597">
      <w:pPr>
        <w:numPr>
          <w:ilvl w:val="0"/>
          <w:numId w:val="5"/>
        </w:numPr>
        <w:spacing w:before="0" w:after="0"/>
        <w:contextualSpacing/>
        <w:rPr>
          <w:rFonts w:ascii="Comic Sans MS" w:eastAsia="Calibri" w:hAnsi="Comic Sans MS" w:cs="Arial"/>
        </w:rPr>
      </w:pPr>
      <w:r w:rsidRPr="003500E3">
        <w:rPr>
          <w:rFonts w:ascii="Comic Sans MS" w:eastAsia="Calibri" w:hAnsi="Comic Sans MS" w:cs="Arial"/>
        </w:rPr>
        <w:t>Discuss the behaviour with the child when the situation has calmed down</w:t>
      </w:r>
    </w:p>
    <w:p w14:paraId="15051C36" w14:textId="1D0EDB96" w:rsidR="00906597" w:rsidRPr="003500E3" w:rsidRDefault="00906597" w:rsidP="00906597">
      <w:pPr>
        <w:numPr>
          <w:ilvl w:val="0"/>
          <w:numId w:val="5"/>
        </w:numPr>
        <w:spacing w:before="0" w:after="0"/>
        <w:contextualSpacing/>
        <w:rPr>
          <w:rFonts w:ascii="Comic Sans MS" w:eastAsia="Calibri" w:hAnsi="Comic Sans MS" w:cs="Arial"/>
        </w:rPr>
      </w:pPr>
      <w:r w:rsidRPr="003500E3">
        <w:rPr>
          <w:rFonts w:ascii="Comic Sans MS" w:eastAsia="Calibri" w:hAnsi="Comic Sans MS" w:cs="Arial"/>
        </w:rPr>
        <w:t xml:space="preserve">Implement thinking time as appropriate depending on the age </w:t>
      </w:r>
      <w:r w:rsidR="00C21A3D" w:rsidRPr="003500E3">
        <w:rPr>
          <w:rFonts w:ascii="Comic Sans MS" w:eastAsia="Calibri" w:hAnsi="Comic Sans MS" w:cs="Arial"/>
        </w:rPr>
        <w:t>/</w:t>
      </w:r>
      <w:r w:rsidRPr="003500E3">
        <w:rPr>
          <w:rFonts w:ascii="Comic Sans MS" w:eastAsia="Calibri" w:hAnsi="Comic Sans MS" w:cs="Arial"/>
        </w:rPr>
        <w:t xml:space="preserve"> developmental awareness of the child</w:t>
      </w:r>
    </w:p>
    <w:p w14:paraId="0018003D" w14:textId="77777777" w:rsidR="00906597" w:rsidRPr="003500E3" w:rsidRDefault="00906597" w:rsidP="00906597">
      <w:pPr>
        <w:numPr>
          <w:ilvl w:val="0"/>
          <w:numId w:val="5"/>
        </w:numPr>
        <w:spacing w:before="0" w:after="0"/>
        <w:contextualSpacing/>
        <w:rPr>
          <w:rFonts w:ascii="Comic Sans MS" w:eastAsia="Calibri" w:hAnsi="Comic Sans MS" w:cs="Arial"/>
        </w:rPr>
      </w:pPr>
      <w:r w:rsidRPr="003500E3">
        <w:rPr>
          <w:rFonts w:ascii="Comic Sans MS" w:eastAsia="Calibri" w:hAnsi="Comic Sans MS" w:cs="Arial"/>
        </w:rPr>
        <w:t xml:space="preserve">Support the child/ren to return to play </w:t>
      </w:r>
    </w:p>
    <w:p w14:paraId="33CDD59D" w14:textId="77777777" w:rsidR="00906597" w:rsidRPr="003500E3" w:rsidRDefault="00906597" w:rsidP="00906597">
      <w:pPr>
        <w:numPr>
          <w:ilvl w:val="0"/>
          <w:numId w:val="5"/>
        </w:numPr>
        <w:spacing w:before="0" w:after="0"/>
        <w:contextualSpacing/>
        <w:rPr>
          <w:rFonts w:ascii="Comic Sans MS" w:eastAsia="Calibri" w:hAnsi="Comic Sans MS" w:cs="Arial"/>
        </w:rPr>
      </w:pPr>
      <w:r w:rsidRPr="003500E3">
        <w:rPr>
          <w:rFonts w:ascii="Comic Sans MS" w:eastAsia="Calibri" w:hAnsi="Comic Sans MS" w:cs="Arial"/>
        </w:rPr>
        <w:t>Plan interventions to support the child who bit to behave in appropriate ways</w:t>
      </w:r>
    </w:p>
    <w:p w14:paraId="7A88BD60" w14:textId="77777777" w:rsidR="00906597" w:rsidRPr="003500E3" w:rsidRDefault="00906597" w:rsidP="00906597">
      <w:pPr>
        <w:numPr>
          <w:ilvl w:val="0"/>
          <w:numId w:val="5"/>
        </w:numPr>
        <w:spacing w:before="0" w:after="0"/>
        <w:contextualSpacing/>
        <w:rPr>
          <w:rFonts w:ascii="Comic Sans MS" w:eastAsia="Calibri" w:hAnsi="Comic Sans MS" w:cs="Arial"/>
        </w:rPr>
      </w:pPr>
      <w:r w:rsidRPr="003500E3">
        <w:rPr>
          <w:rFonts w:ascii="Comic Sans MS" w:eastAsia="Calibri" w:hAnsi="Comic Sans MS" w:cs="Arial"/>
        </w:rPr>
        <w:t xml:space="preserve">Continue to </w:t>
      </w:r>
      <w:r w:rsidRPr="003500E3">
        <w:rPr>
          <w:rFonts w:ascii="Comic Sans MS" w:eastAsia="Calibri" w:hAnsi="Comic Sans MS" w:cs="Arial"/>
          <w:lang w:val="en-US"/>
        </w:rPr>
        <w:t xml:space="preserve">observe the child who bit to note any triggers to their behaviour and aim to keep other children safe through risk assessment and ongoing supervision. </w:t>
      </w:r>
    </w:p>
    <w:p w14:paraId="6AD61571" w14:textId="77777777" w:rsidR="00906597" w:rsidRPr="003500E3" w:rsidRDefault="00906597" w:rsidP="00906597">
      <w:pPr>
        <w:spacing w:before="0" w:after="0"/>
        <w:rPr>
          <w:rFonts w:ascii="Comic Sans MS" w:eastAsia="Calibri" w:hAnsi="Comic Sans MS" w:cs="Arial"/>
          <w:lang w:val="en-US"/>
        </w:rPr>
      </w:pPr>
    </w:p>
    <w:p w14:paraId="32017CC6" w14:textId="77777777" w:rsidR="00906597" w:rsidRPr="003500E3" w:rsidRDefault="00906597" w:rsidP="00906597">
      <w:pPr>
        <w:spacing w:before="0" w:after="0"/>
        <w:rPr>
          <w:rFonts w:ascii="Comic Sans MS" w:eastAsia="Calibri" w:hAnsi="Comic Sans MS" w:cs="Arial"/>
          <w:lang w:val="en-US"/>
        </w:rPr>
      </w:pPr>
      <w:r w:rsidRPr="003500E3">
        <w:rPr>
          <w:rFonts w:ascii="Comic Sans MS" w:eastAsia="Calibri" w:hAnsi="Comic Sans MS" w:cs="Arial"/>
          <w:lang w:val="en-US"/>
        </w:rPr>
        <w:t xml:space="preserve">I will ask the parent/s of the child who is biting to come into the provision to discuss the behaviour and to consider how we can work together to stop it happening again as quickly as possible. It is important that parents work with me on this to keep all children in the provision safe. </w:t>
      </w:r>
    </w:p>
    <w:p w14:paraId="7E1C80FB" w14:textId="77777777" w:rsidR="00906597" w:rsidRPr="003500E3" w:rsidRDefault="00906597" w:rsidP="00906597">
      <w:pPr>
        <w:spacing w:before="0" w:after="0"/>
        <w:rPr>
          <w:rFonts w:ascii="Comic Sans MS" w:eastAsia="Calibri" w:hAnsi="Comic Sans MS" w:cs="Arial"/>
          <w:b/>
          <w:lang w:val="en-US"/>
        </w:rPr>
      </w:pPr>
    </w:p>
    <w:p w14:paraId="268D2136" w14:textId="77777777" w:rsidR="00906597" w:rsidRPr="003500E3" w:rsidRDefault="00906597" w:rsidP="00906597">
      <w:pPr>
        <w:rPr>
          <w:rFonts w:ascii="Comic Sans MS" w:eastAsia="Calibri" w:hAnsi="Comic Sans MS" w:cs="Arial"/>
          <w:lang w:val="en-US"/>
        </w:rPr>
      </w:pPr>
      <w:r w:rsidRPr="003500E3">
        <w:rPr>
          <w:rFonts w:ascii="Comic Sans MS" w:eastAsia="Calibri" w:hAnsi="Comic Sans MS" w:cs="Arial"/>
          <w:b/>
          <w:lang w:val="en-US"/>
        </w:rPr>
        <w:t>Record keeping</w:t>
      </w:r>
      <w:r w:rsidRPr="003500E3">
        <w:rPr>
          <w:rFonts w:ascii="Comic Sans MS" w:eastAsia="Calibri" w:hAnsi="Comic Sans MS" w:cs="Arial"/>
          <w:lang w:val="en-US"/>
        </w:rPr>
        <w:t xml:space="preserve"> </w:t>
      </w:r>
    </w:p>
    <w:p w14:paraId="0F3FCA32" w14:textId="451E7552" w:rsidR="00906597" w:rsidRPr="003500E3" w:rsidRDefault="00906597" w:rsidP="00906597">
      <w:pPr>
        <w:numPr>
          <w:ilvl w:val="0"/>
          <w:numId w:val="6"/>
        </w:numPr>
        <w:contextualSpacing/>
        <w:rPr>
          <w:rFonts w:ascii="Comic Sans MS" w:eastAsia="Calibri" w:hAnsi="Comic Sans MS" w:cs="Arial"/>
          <w:lang w:val="en-US"/>
        </w:rPr>
      </w:pPr>
      <w:r w:rsidRPr="003500E3">
        <w:rPr>
          <w:rFonts w:ascii="Comic Sans MS" w:eastAsia="Calibri" w:hAnsi="Comic Sans MS" w:cs="Arial"/>
          <w:lang w:val="en-US"/>
        </w:rPr>
        <w:t xml:space="preserve">If a child bites, an </w:t>
      </w:r>
      <w:r w:rsidRPr="003500E3">
        <w:rPr>
          <w:rFonts w:ascii="Comic Sans MS" w:eastAsia="Calibri" w:hAnsi="Comic Sans MS" w:cs="Arial"/>
          <w:b/>
          <w:lang w:val="en-US"/>
        </w:rPr>
        <w:t xml:space="preserve">Incident Record </w:t>
      </w:r>
      <w:r w:rsidRPr="003500E3">
        <w:rPr>
          <w:rFonts w:ascii="Comic Sans MS" w:eastAsia="Calibri" w:hAnsi="Comic Sans MS" w:cs="Arial"/>
          <w:lang w:val="en-US"/>
        </w:rPr>
        <w:t>will be completed and shared with parents</w:t>
      </w:r>
      <w:r w:rsidR="00C21A3D" w:rsidRPr="003500E3">
        <w:rPr>
          <w:rFonts w:ascii="Comic Sans MS" w:eastAsia="Calibri" w:hAnsi="Comic Sans MS" w:cs="Arial"/>
          <w:lang w:val="en-US"/>
        </w:rPr>
        <w:t xml:space="preserve">. Parents will be asked to sign the form and meeting will be called to discuss ways forward. </w:t>
      </w:r>
    </w:p>
    <w:p w14:paraId="1D3C8EC6" w14:textId="0C8E6571" w:rsidR="00906597" w:rsidRPr="003500E3" w:rsidRDefault="00906597" w:rsidP="00906597">
      <w:pPr>
        <w:numPr>
          <w:ilvl w:val="0"/>
          <w:numId w:val="6"/>
        </w:numPr>
        <w:contextualSpacing/>
        <w:rPr>
          <w:rFonts w:ascii="Comic Sans MS" w:eastAsia="Calibri" w:hAnsi="Comic Sans MS" w:cs="Arial"/>
          <w:lang w:val="en-US"/>
        </w:rPr>
      </w:pPr>
      <w:r w:rsidRPr="003500E3">
        <w:rPr>
          <w:rFonts w:ascii="Comic Sans MS" w:eastAsia="Calibri" w:hAnsi="Comic Sans MS" w:cs="Arial"/>
          <w:lang w:val="en-US"/>
        </w:rPr>
        <w:t xml:space="preserve">If a child is </w:t>
      </w:r>
      <w:r w:rsidR="00C21A3D" w:rsidRPr="003500E3">
        <w:rPr>
          <w:rFonts w:ascii="Comic Sans MS" w:eastAsia="Calibri" w:hAnsi="Comic Sans MS" w:cs="Arial"/>
          <w:lang w:val="en-US"/>
        </w:rPr>
        <w:t>bitten,</w:t>
      </w:r>
      <w:r w:rsidRPr="003500E3">
        <w:rPr>
          <w:rFonts w:ascii="Comic Sans MS" w:eastAsia="Calibri" w:hAnsi="Comic Sans MS" w:cs="Arial"/>
          <w:lang w:val="en-US"/>
        </w:rPr>
        <w:t xml:space="preserve"> I will administer </w:t>
      </w:r>
      <w:r w:rsidR="00C21A3D" w:rsidRPr="003500E3">
        <w:rPr>
          <w:rFonts w:ascii="Comic Sans MS" w:eastAsia="Calibri" w:hAnsi="Comic Sans MS" w:cs="Arial"/>
          <w:lang w:val="en-US"/>
        </w:rPr>
        <w:t xml:space="preserve">paediatric </w:t>
      </w:r>
      <w:r w:rsidRPr="003500E3">
        <w:rPr>
          <w:rFonts w:ascii="Comic Sans MS" w:eastAsia="Calibri" w:hAnsi="Comic Sans MS" w:cs="Arial"/>
          <w:lang w:val="en-US"/>
        </w:rPr>
        <w:t xml:space="preserve">first aid as trained </w:t>
      </w:r>
      <w:r w:rsidR="00C21A3D" w:rsidRPr="003500E3">
        <w:rPr>
          <w:rFonts w:ascii="Comic Sans MS" w:eastAsia="Calibri" w:hAnsi="Comic Sans MS" w:cs="Arial"/>
          <w:lang w:val="en-US"/>
        </w:rPr>
        <w:t xml:space="preserve">(cold compress – contact parents if skin is punctured to advise medical assistance – provide pain relief with permission) </w:t>
      </w:r>
      <w:r w:rsidRPr="003500E3">
        <w:rPr>
          <w:rFonts w:ascii="Comic Sans MS" w:eastAsia="Calibri" w:hAnsi="Comic Sans MS" w:cs="Arial"/>
          <w:lang w:val="en-US"/>
        </w:rPr>
        <w:t xml:space="preserve">and complete an </w:t>
      </w:r>
      <w:r w:rsidRPr="003500E3">
        <w:rPr>
          <w:rFonts w:ascii="Comic Sans MS" w:eastAsia="Calibri" w:hAnsi="Comic Sans MS" w:cs="Arial"/>
          <w:b/>
          <w:lang w:val="en-US"/>
        </w:rPr>
        <w:t xml:space="preserve">Accident and First Aid Record </w:t>
      </w:r>
      <w:r w:rsidRPr="003500E3">
        <w:rPr>
          <w:rFonts w:ascii="Comic Sans MS" w:eastAsia="Calibri" w:hAnsi="Comic Sans MS" w:cs="Arial"/>
          <w:lang w:val="en-US"/>
        </w:rPr>
        <w:t>form to share with parents</w:t>
      </w:r>
      <w:r w:rsidR="00C21A3D" w:rsidRPr="003500E3">
        <w:rPr>
          <w:rFonts w:ascii="Comic Sans MS" w:eastAsia="Calibri" w:hAnsi="Comic Sans MS" w:cs="Arial"/>
          <w:lang w:val="en-US"/>
        </w:rPr>
        <w:t>.</w:t>
      </w:r>
    </w:p>
    <w:p w14:paraId="373DF4A8" w14:textId="350AF471" w:rsidR="00906597" w:rsidRPr="003500E3" w:rsidRDefault="00906597" w:rsidP="00906597">
      <w:pPr>
        <w:numPr>
          <w:ilvl w:val="0"/>
          <w:numId w:val="6"/>
        </w:numPr>
        <w:contextualSpacing/>
        <w:rPr>
          <w:rFonts w:ascii="Comic Sans MS" w:eastAsia="Calibri" w:hAnsi="Comic Sans MS" w:cs="Arial"/>
          <w:lang w:val="en-US"/>
        </w:rPr>
      </w:pPr>
      <w:r w:rsidRPr="003500E3">
        <w:rPr>
          <w:rFonts w:ascii="Comic Sans MS" w:eastAsia="Calibri" w:hAnsi="Comic Sans MS" w:cs="Arial"/>
        </w:rPr>
        <w:t xml:space="preserve">I will </w:t>
      </w:r>
      <w:r w:rsidR="00C21A3D" w:rsidRPr="003500E3">
        <w:rPr>
          <w:rFonts w:ascii="Comic Sans MS" w:eastAsia="Calibri" w:hAnsi="Comic Sans MS" w:cs="Arial"/>
        </w:rPr>
        <w:t>complete</w:t>
      </w:r>
      <w:r w:rsidRPr="003500E3">
        <w:rPr>
          <w:rFonts w:ascii="Comic Sans MS" w:eastAsia="Calibri" w:hAnsi="Comic Sans MS" w:cs="Arial"/>
        </w:rPr>
        <w:t xml:space="preserve"> a </w:t>
      </w:r>
      <w:r w:rsidRPr="003500E3">
        <w:rPr>
          <w:rFonts w:ascii="Comic Sans MS" w:eastAsia="Calibri" w:hAnsi="Comic Sans MS" w:cs="Arial"/>
          <w:b/>
        </w:rPr>
        <w:t>Physical Intervention Record</w:t>
      </w:r>
      <w:r w:rsidRPr="003500E3">
        <w:rPr>
          <w:rFonts w:ascii="Comic Sans MS" w:eastAsia="Calibri" w:hAnsi="Comic Sans MS" w:cs="Arial"/>
        </w:rPr>
        <w:t xml:space="preserve"> form to document any occasions when I have had to physically restrain a child </w:t>
      </w:r>
      <w:r w:rsidR="00C21A3D" w:rsidRPr="003500E3">
        <w:rPr>
          <w:rFonts w:ascii="Comic Sans MS" w:eastAsia="Calibri" w:hAnsi="Comic Sans MS" w:cs="Arial"/>
        </w:rPr>
        <w:t xml:space="preserve">- </w:t>
      </w:r>
      <w:r w:rsidRPr="003500E3">
        <w:rPr>
          <w:rFonts w:ascii="Comic Sans MS" w:eastAsia="Calibri" w:hAnsi="Comic Sans MS" w:cs="Arial"/>
        </w:rPr>
        <w:t xml:space="preserve">see </w:t>
      </w:r>
      <w:r w:rsidRPr="003500E3">
        <w:rPr>
          <w:rFonts w:ascii="Comic Sans MS" w:eastAsia="Calibri" w:hAnsi="Comic Sans MS" w:cs="Arial"/>
          <w:b/>
        </w:rPr>
        <w:t>Behaviour Policy</w:t>
      </w:r>
      <w:r w:rsidRPr="003500E3">
        <w:rPr>
          <w:rFonts w:ascii="Comic Sans MS" w:eastAsia="Calibri" w:hAnsi="Comic Sans MS" w:cs="Arial"/>
        </w:rPr>
        <w:t xml:space="preserve"> for more information</w:t>
      </w:r>
      <w:r w:rsidR="00C21A3D" w:rsidRPr="003500E3">
        <w:rPr>
          <w:rFonts w:ascii="Comic Sans MS" w:eastAsia="Calibri" w:hAnsi="Comic Sans MS" w:cs="Arial"/>
        </w:rPr>
        <w:t xml:space="preserve">. </w:t>
      </w:r>
    </w:p>
    <w:p w14:paraId="26C4CBA4" w14:textId="77777777" w:rsidR="00C21A3D" w:rsidRPr="003500E3" w:rsidRDefault="00C21A3D" w:rsidP="00906597">
      <w:pPr>
        <w:rPr>
          <w:rFonts w:ascii="Comic Sans MS" w:eastAsia="Calibri" w:hAnsi="Comic Sans MS" w:cs="Arial"/>
          <w:b/>
          <w:lang w:val="en-US"/>
        </w:rPr>
      </w:pPr>
    </w:p>
    <w:p w14:paraId="1FD7FA96" w14:textId="018B160F" w:rsidR="00C21A3D" w:rsidRPr="003500E3" w:rsidRDefault="00C21A3D" w:rsidP="00906597">
      <w:pPr>
        <w:rPr>
          <w:rFonts w:ascii="Comic Sans MS" w:eastAsia="Calibri" w:hAnsi="Comic Sans MS" w:cs="Arial"/>
          <w:lang w:val="en-US"/>
        </w:rPr>
      </w:pPr>
      <w:r w:rsidRPr="003500E3">
        <w:rPr>
          <w:rFonts w:ascii="Comic Sans MS" w:eastAsia="Calibri" w:hAnsi="Comic Sans MS" w:cs="Arial"/>
          <w:b/>
          <w:bCs/>
          <w:lang w:val="en-US"/>
        </w:rPr>
        <w:lastRenderedPageBreak/>
        <w:t>Signature</w:t>
      </w:r>
      <w:r w:rsidRPr="003500E3">
        <w:rPr>
          <w:rFonts w:ascii="Comic Sans MS" w:eastAsia="Calibri" w:hAnsi="Comic Sans MS" w:cs="Arial"/>
          <w:lang w:val="en-US"/>
        </w:rPr>
        <w:t xml:space="preserve"> - i</w:t>
      </w:r>
      <w:r w:rsidR="00906597" w:rsidRPr="003500E3">
        <w:rPr>
          <w:rFonts w:ascii="Comic Sans MS" w:eastAsia="Calibri" w:hAnsi="Comic Sans MS" w:cs="Arial"/>
          <w:lang w:val="en-US"/>
        </w:rPr>
        <w:t xml:space="preserve">n all cases, a parental signature will be requested on the same day (if possible). </w:t>
      </w:r>
    </w:p>
    <w:p w14:paraId="5EDFA9BF" w14:textId="3C0273BA" w:rsidR="00906597" w:rsidRPr="003500E3" w:rsidRDefault="00C21A3D" w:rsidP="00906597">
      <w:pPr>
        <w:rPr>
          <w:rFonts w:ascii="Comic Sans MS" w:eastAsia="Calibri" w:hAnsi="Comic Sans MS" w:cs="Arial"/>
          <w:lang w:val="en-US"/>
        </w:rPr>
      </w:pPr>
      <w:r w:rsidRPr="003500E3">
        <w:rPr>
          <w:rFonts w:ascii="Comic Sans MS" w:eastAsia="Calibri" w:hAnsi="Comic Sans MS" w:cs="Arial"/>
          <w:b/>
          <w:bCs/>
          <w:lang w:val="en-US"/>
        </w:rPr>
        <w:t>Retention</w:t>
      </w:r>
      <w:r w:rsidRPr="003500E3">
        <w:rPr>
          <w:rFonts w:ascii="Comic Sans MS" w:eastAsia="Calibri" w:hAnsi="Comic Sans MS" w:cs="Arial"/>
          <w:lang w:val="en-US"/>
        </w:rPr>
        <w:t xml:space="preserve"> - r</w:t>
      </w:r>
      <w:r w:rsidR="00906597" w:rsidRPr="003500E3">
        <w:rPr>
          <w:rFonts w:ascii="Comic Sans MS" w:eastAsia="Calibri" w:hAnsi="Comic Sans MS" w:cs="Arial"/>
          <w:lang w:val="en-US"/>
        </w:rPr>
        <w:t>ecords relating to</w:t>
      </w:r>
      <w:r w:rsidRPr="003500E3">
        <w:rPr>
          <w:rFonts w:ascii="Comic Sans MS" w:eastAsia="Calibri" w:hAnsi="Comic Sans MS" w:cs="Arial"/>
          <w:lang w:val="en-US"/>
        </w:rPr>
        <w:t xml:space="preserve"> children’s </w:t>
      </w:r>
      <w:r w:rsidR="00906597" w:rsidRPr="003500E3">
        <w:rPr>
          <w:rFonts w:ascii="Comic Sans MS" w:eastAsia="Calibri" w:hAnsi="Comic Sans MS" w:cs="Arial"/>
          <w:lang w:val="en-US"/>
        </w:rPr>
        <w:t xml:space="preserve">behaviour must be retained </w:t>
      </w:r>
      <w:r w:rsidRPr="003500E3">
        <w:rPr>
          <w:rFonts w:ascii="Comic Sans MS" w:eastAsia="Calibri" w:hAnsi="Comic Sans MS" w:cs="Arial"/>
          <w:lang w:val="en-US"/>
        </w:rPr>
        <w:t xml:space="preserve">for a ‘reasonable period of time’ to comply with Ofsted and EYFS requirements. </w:t>
      </w:r>
    </w:p>
    <w:p w14:paraId="457FE0A0" w14:textId="5E0ACBF4" w:rsidR="00906597" w:rsidRPr="003500E3" w:rsidRDefault="00906597" w:rsidP="00906597">
      <w:pPr>
        <w:spacing w:before="0" w:after="0"/>
        <w:rPr>
          <w:rFonts w:ascii="Comic Sans MS" w:eastAsia="Calibri" w:hAnsi="Comic Sans MS" w:cs="Arial"/>
          <w:lang w:val="en-US"/>
        </w:rPr>
      </w:pPr>
    </w:p>
    <w:p w14:paraId="5F3F2DE6" w14:textId="07AEB086" w:rsidR="00C21A3D" w:rsidRDefault="003500E3" w:rsidP="00906597">
      <w:pPr>
        <w:spacing w:before="0" w:after="0"/>
        <w:rPr>
          <w:rFonts w:eastAsia="Calibri" w:cs="Arial"/>
          <w:lang w:val="en-US"/>
        </w:rPr>
      </w:pPr>
      <w:r w:rsidRPr="003500E3">
        <w:rPr>
          <w:rFonts w:ascii="Comic Sans MS" w:hAnsi="Comic Sans MS"/>
          <w:noProof/>
          <w:color w:val="FFC000" w:themeColor="accent4"/>
        </w:rPr>
        <w:drawing>
          <wp:anchor distT="0" distB="0" distL="114300" distR="114300" simplePos="0" relativeHeight="251660288" behindDoc="0" locked="0" layoutInCell="1" allowOverlap="1" wp14:anchorId="374FE306" wp14:editId="5E4BC0E0">
            <wp:simplePos x="0" y="0"/>
            <wp:positionH relativeFrom="margin">
              <wp:posOffset>1838325</wp:posOffset>
            </wp:positionH>
            <wp:positionV relativeFrom="paragraph">
              <wp:posOffset>609600</wp:posOffset>
            </wp:positionV>
            <wp:extent cx="2552700" cy="727710"/>
            <wp:effectExtent l="0" t="0" r="0" b="0"/>
            <wp:wrapThrough wrapText="bothSides">
              <wp:wrapPolygon edited="0">
                <wp:start x="0" y="0"/>
                <wp:lineTo x="0" y="20921"/>
                <wp:lineTo x="21439" y="20921"/>
                <wp:lineTo x="21439"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700" cy="727710"/>
                    </a:xfrm>
                    <a:prstGeom prst="rect">
                      <a:avLst/>
                    </a:prstGeom>
                  </pic:spPr>
                </pic:pic>
              </a:graphicData>
            </a:graphic>
            <wp14:sizeRelH relativeFrom="margin">
              <wp14:pctWidth>0</wp14:pctWidth>
            </wp14:sizeRelH>
            <wp14:sizeRelV relativeFrom="margin">
              <wp14:pctHeight>0</wp14:pctHeight>
            </wp14:sizeRelV>
          </wp:anchor>
        </w:drawing>
      </w:r>
      <w:r w:rsidR="00C21A3D" w:rsidRPr="003500E3">
        <w:rPr>
          <w:rFonts w:ascii="Comic Sans MS" w:eastAsia="Calibri" w:hAnsi="Comic Sans MS" w:cs="Arial"/>
          <w:lang w:val="en-US"/>
        </w:rPr>
        <w:t xml:space="preserve">Signed: </w:t>
      </w:r>
      <w:r w:rsidR="00C21A3D" w:rsidRPr="003500E3">
        <w:rPr>
          <w:rFonts w:ascii="Comic Sans MS" w:eastAsia="Calibri" w:hAnsi="Comic Sans MS" w:cs="Arial"/>
          <w:lang w:val="en-US"/>
        </w:rPr>
        <w:tab/>
      </w:r>
      <w:r w:rsidR="00C21A3D" w:rsidRPr="003500E3">
        <w:rPr>
          <w:rFonts w:ascii="Comic Sans MS" w:eastAsia="Calibri" w:hAnsi="Comic Sans MS" w:cs="Arial"/>
          <w:lang w:val="en-US"/>
        </w:rPr>
        <w:tab/>
      </w:r>
      <w:r w:rsidR="00C21A3D" w:rsidRPr="003500E3">
        <w:rPr>
          <w:rFonts w:ascii="Comic Sans MS" w:eastAsia="Calibri" w:hAnsi="Comic Sans MS" w:cs="Arial"/>
          <w:lang w:val="en-US"/>
        </w:rPr>
        <w:tab/>
      </w:r>
      <w:r w:rsidR="00C21A3D" w:rsidRPr="003500E3">
        <w:rPr>
          <w:rFonts w:ascii="Comic Sans MS" w:eastAsia="Calibri" w:hAnsi="Comic Sans MS" w:cs="Arial"/>
          <w:lang w:val="en-US"/>
        </w:rPr>
        <w:tab/>
      </w:r>
      <w:r w:rsidR="00C21A3D" w:rsidRPr="003500E3">
        <w:rPr>
          <w:rFonts w:ascii="Comic Sans MS" w:eastAsia="Calibri" w:hAnsi="Comic Sans MS" w:cs="Arial"/>
          <w:lang w:val="en-US"/>
        </w:rPr>
        <w:tab/>
      </w:r>
      <w:r w:rsidR="00C21A3D" w:rsidRPr="003500E3">
        <w:rPr>
          <w:rFonts w:ascii="Comic Sans MS" w:eastAsia="Calibri" w:hAnsi="Comic Sans MS" w:cs="Arial"/>
          <w:lang w:val="en-US"/>
        </w:rPr>
        <w:tab/>
      </w:r>
      <w:r w:rsidR="00C21A3D" w:rsidRPr="003500E3">
        <w:rPr>
          <w:rFonts w:ascii="Comic Sans MS" w:eastAsia="Calibri" w:hAnsi="Comic Sans MS" w:cs="Arial"/>
          <w:lang w:val="en-US"/>
        </w:rPr>
        <w:tab/>
      </w:r>
      <w:r w:rsidR="00C21A3D" w:rsidRPr="003500E3">
        <w:rPr>
          <w:rFonts w:ascii="Comic Sans MS" w:eastAsia="Calibri" w:hAnsi="Comic Sans MS" w:cs="Arial"/>
          <w:lang w:val="en-US"/>
        </w:rPr>
        <w:tab/>
        <w:t>Review date</w:t>
      </w:r>
      <w:r w:rsidR="00C21A3D">
        <w:rPr>
          <w:rFonts w:eastAsia="Calibri" w:cs="Arial"/>
          <w:lang w:val="en-US"/>
        </w:rPr>
        <w:t xml:space="preserve">: </w:t>
      </w:r>
    </w:p>
    <w:sectPr w:rsidR="00C21A3D" w:rsidSect="00037F54">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25F6" w14:textId="77777777" w:rsidR="00C65E62" w:rsidRDefault="00C65E62" w:rsidP="00E53A8C">
      <w:pPr>
        <w:spacing w:before="0" w:after="0" w:line="240" w:lineRule="auto"/>
      </w:pPr>
      <w:r>
        <w:separator/>
      </w:r>
    </w:p>
  </w:endnote>
  <w:endnote w:type="continuationSeparator" w:id="0">
    <w:p w14:paraId="47677143" w14:textId="77777777" w:rsidR="00C65E62" w:rsidRDefault="00C65E62" w:rsidP="00E53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33B7" w14:textId="7A3242D9" w:rsidR="00E53A8C" w:rsidRDefault="00906597" w:rsidP="00E53A8C">
    <w:pPr>
      <w:tabs>
        <w:tab w:val="center" w:pos="4513"/>
        <w:tab w:val="right" w:pos="9026"/>
      </w:tabs>
      <w:spacing w:before="0" w:after="0" w:line="240" w:lineRule="auto"/>
    </w:pPr>
    <w:r>
      <w:t>Biting Policy</w:t>
    </w:r>
    <w:r w:rsidR="00E53A8C" w:rsidRPr="00E53A8C">
      <w:tab/>
    </w:r>
    <w:r w:rsidR="00E53A8C" w:rsidRPr="00E53A8C">
      <w:tab/>
      <w:t xml:space="preserve">© Childcare.co.uk, </w:t>
    </w:r>
    <w:r w:rsidR="00C21A3D">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4864" w14:textId="77777777" w:rsidR="00C65E62" w:rsidRDefault="00C65E62" w:rsidP="00E53A8C">
      <w:pPr>
        <w:spacing w:before="0" w:after="0" w:line="240" w:lineRule="auto"/>
      </w:pPr>
      <w:r>
        <w:separator/>
      </w:r>
    </w:p>
  </w:footnote>
  <w:footnote w:type="continuationSeparator" w:id="0">
    <w:p w14:paraId="15E8365C" w14:textId="77777777" w:rsidR="00C65E62" w:rsidRDefault="00C65E62" w:rsidP="00E53A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1FA"/>
    <w:multiLevelType w:val="hybridMultilevel"/>
    <w:tmpl w:val="36802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12EFA"/>
    <w:multiLevelType w:val="hybridMultilevel"/>
    <w:tmpl w:val="DC60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8C"/>
    <w:rsid w:val="00037F54"/>
    <w:rsid w:val="00147145"/>
    <w:rsid w:val="002C0E01"/>
    <w:rsid w:val="002F6395"/>
    <w:rsid w:val="00313D4D"/>
    <w:rsid w:val="003500E3"/>
    <w:rsid w:val="004B564B"/>
    <w:rsid w:val="00570A43"/>
    <w:rsid w:val="00670A94"/>
    <w:rsid w:val="006E33F6"/>
    <w:rsid w:val="00906597"/>
    <w:rsid w:val="00A7041B"/>
    <w:rsid w:val="00C21A3D"/>
    <w:rsid w:val="00C65E62"/>
    <w:rsid w:val="00E53A8C"/>
    <w:rsid w:val="00FA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A823"/>
  <w15:chartTrackingRefBased/>
  <w15:docId w15:val="{A3B3B33A-37E2-4358-8B12-F64106F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8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8C"/>
    <w:pPr>
      <w:ind w:left="720"/>
      <w:contextualSpacing/>
    </w:pPr>
  </w:style>
  <w:style w:type="character" w:styleId="Hyperlink">
    <w:name w:val="Hyperlink"/>
    <w:basedOn w:val="DefaultParagraphFont"/>
    <w:uiPriority w:val="99"/>
    <w:unhideWhenUsed/>
    <w:rsid w:val="00E53A8C"/>
    <w:rPr>
      <w:color w:val="0563C1" w:themeColor="hyperlink"/>
      <w:u w:val="single"/>
    </w:rPr>
  </w:style>
  <w:style w:type="paragraph" w:styleId="Header">
    <w:name w:val="header"/>
    <w:basedOn w:val="Normal"/>
    <w:link w:val="HeaderChar"/>
    <w:uiPriority w:val="99"/>
    <w:unhideWhenUsed/>
    <w:rsid w:val="00E53A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3A8C"/>
    <w:rPr>
      <w:rFonts w:cstheme="minorBidi"/>
    </w:rPr>
  </w:style>
  <w:style w:type="paragraph" w:styleId="Footer">
    <w:name w:val="footer"/>
    <w:basedOn w:val="Normal"/>
    <w:link w:val="FooterChar"/>
    <w:uiPriority w:val="99"/>
    <w:unhideWhenUsed/>
    <w:rsid w:val="00E53A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3A8C"/>
    <w:rPr>
      <w:rFonts w:cstheme="minorBidi"/>
    </w:rPr>
  </w:style>
  <w:style w:type="table" w:customStyle="1" w:styleId="TableGrid7">
    <w:name w:val="Table Grid7"/>
    <w:basedOn w:val="TableNormal"/>
    <w:next w:val="TableGrid"/>
    <w:uiPriority w:val="39"/>
    <w:rsid w:val="009065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065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65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Graven</dc:creator>
  <cp:keywords/>
  <dc:description/>
  <cp:lastModifiedBy>Alice Mcpherson</cp:lastModifiedBy>
  <cp:revision>4</cp:revision>
  <dcterms:created xsi:type="dcterms:W3CDTF">2021-07-16T13:25:00Z</dcterms:created>
  <dcterms:modified xsi:type="dcterms:W3CDTF">2021-07-16T13:26:00Z</dcterms:modified>
  <cp:contentStatus/>
</cp:coreProperties>
</file>