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450D" w14:textId="4D5093C0" w:rsidR="004521B9" w:rsidRPr="004521B9" w:rsidRDefault="004521B9" w:rsidP="004521B9">
      <w:pPr>
        <w:rPr>
          <w:color w:val="FFD966" w:themeColor="accent4" w:themeTint="99"/>
        </w:rPr>
      </w:pPr>
      <w:r>
        <w:rPr>
          <w:noProof/>
          <w:color w:val="FFC000" w:themeColor="accent4"/>
        </w:rPr>
        <w:drawing>
          <wp:anchor distT="0" distB="0" distL="114300" distR="114300" simplePos="0" relativeHeight="251658240" behindDoc="0" locked="0" layoutInCell="1" allowOverlap="1" wp14:anchorId="1D876A1A" wp14:editId="3113EA6E">
            <wp:simplePos x="0" y="0"/>
            <wp:positionH relativeFrom="margin">
              <wp:align>right</wp:align>
            </wp:positionH>
            <wp:positionV relativeFrom="paragraph">
              <wp:posOffset>-600075</wp:posOffset>
            </wp:positionV>
            <wp:extent cx="2876550" cy="820642"/>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6550" cy="820642"/>
                    </a:xfrm>
                    <a:prstGeom prst="rect">
                      <a:avLst/>
                    </a:prstGeom>
                  </pic:spPr>
                </pic:pic>
              </a:graphicData>
            </a:graphic>
            <wp14:sizeRelH relativeFrom="margin">
              <wp14:pctWidth>0</wp14:pctWidth>
            </wp14:sizeRelH>
            <wp14:sizeRelV relativeFrom="margin">
              <wp14:pctHeight>0</wp14:pctHeight>
            </wp14:sizeRelV>
          </wp:anchor>
        </w:drawing>
      </w:r>
      <w:r w:rsidRPr="004521B9">
        <w:rPr>
          <w:rFonts w:eastAsia="Calibri" w:cs="Arial"/>
          <w:b/>
          <w:color w:val="FFD966" w:themeColor="accent4" w:themeTint="99"/>
          <w:sz w:val="32"/>
          <w:szCs w:val="40"/>
        </w:rPr>
        <w:t>Healthy Eating Policy</w:t>
      </w:r>
    </w:p>
    <w:p w14:paraId="548FE847" w14:textId="77777777" w:rsidR="004521B9" w:rsidRDefault="004521B9" w:rsidP="004521B9">
      <w:pPr>
        <w:spacing w:before="0" w:after="0"/>
        <w:rPr>
          <w:rFonts w:eastAsia="Calibri" w:cs="Arial"/>
        </w:rPr>
      </w:pPr>
    </w:p>
    <w:p w14:paraId="2FCEBC7E" w14:textId="3173DBB7" w:rsidR="004521B9" w:rsidRPr="004521B9" w:rsidRDefault="004521B9" w:rsidP="004521B9">
      <w:pPr>
        <w:spacing w:before="0" w:after="0"/>
        <w:rPr>
          <w:rFonts w:ascii="Comic Sans MS" w:eastAsia="Calibri" w:hAnsi="Comic Sans MS" w:cs="Arial"/>
        </w:rPr>
      </w:pPr>
      <w:r w:rsidRPr="004521B9">
        <w:rPr>
          <w:rFonts w:ascii="Comic Sans MS" w:eastAsia="Calibri" w:hAnsi="Comic Sans MS" w:cs="Arial"/>
        </w:rPr>
        <w:t xml:space="preserve">Written by: </w:t>
      </w:r>
      <w:r>
        <w:rPr>
          <w:rFonts w:ascii="Comic Sans MS" w:eastAsia="Calibri" w:hAnsi="Comic Sans MS" w:cs="Arial"/>
        </w:rPr>
        <w:t>Alice Mcpherson</w:t>
      </w:r>
      <w:r w:rsidRPr="004521B9">
        <w:rPr>
          <w:rFonts w:ascii="Comic Sans MS" w:eastAsia="Calibri" w:hAnsi="Comic Sans MS" w:cs="Arial"/>
        </w:rPr>
        <w:tab/>
      </w:r>
      <w:r w:rsidRPr="004521B9">
        <w:rPr>
          <w:rFonts w:ascii="Comic Sans MS" w:eastAsia="Calibri" w:hAnsi="Comic Sans MS" w:cs="Arial"/>
        </w:rPr>
        <w:tab/>
      </w:r>
      <w:r w:rsidRPr="004521B9">
        <w:rPr>
          <w:rFonts w:ascii="Comic Sans MS" w:eastAsia="Calibri" w:hAnsi="Comic Sans MS" w:cs="Arial"/>
        </w:rPr>
        <w:tab/>
        <w:t xml:space="preserve">Date: </w:t>
      </w:r>
      <w:r>
        <w:rPr>
          <w:rFonts w:ascii="Comic Sans MS" w:eastAsia="Calibri" w:hAnsi="Comic Sans MS" w:cs="Arial"/>
        </w:rPr>
        <w:t>16.07.2021</w:t>
      </w:r>
    </w:p>
    <w:p w14:paraId="2921F94E" w14:textId="77777777" w:rsidR="004521B9" w:rsidRPr="004521B9" w:rsidRDefault="004521B9" w:rsidP="004521B9">
      <w:pPr>
        <w:spacing w:before="0" w:after="0"/>
        <w:rPr>
          <w:rFonts w:ascii="Comic Sans MS" w:eastAsia="Calibri" w:hAnsi="Comic Sans MS" w:cs="Arial"/>
        </w:rPr>
      </w:pPr>
    </w:p>
    <w:p w14:paraId="1765DC69" w14:textId="77777777" w:rsidR="004521B9" w:rsidRPr="004521B9" w:rsidRDefault="004521B9" w:rsidP="004521B9">
      <w:pPr>
        <w:spacing w:before="0" w:after="0"/>
        <w:rPr>
          <w:rFonts w:ascii="Comic Sans MS" w:eastAsia="Calibri" w:hAnsi="Comic Sans MS" w:cs="Arial"/>
        </w:rPr>
      </w:pPr>
      <w:r w:rsidRPr="004521B9">
        <w:rPr>
          <w:rFonts w:ascii="Comic Sans MS" w:eastAsia="Calibri" w:hAnsi="Comic Sans MS" w:cs="Arial"/>
        </w:rPr>
        <w:t>I take pride in my healthy food and drink provision.</w:t>
      </w:r>
    </w:p>
    <w:p w14:paraId="39C56F07" w14:textId="77777777" w:rsidR="004521B9" w:rsidRPr="004521B9" w:rsidRDefault="004521B9" w:rsidP="004521B9">
      <w:pPr>
        <w:spacing w:before="0" w:after="0"/>
        <w:rPr>
          <w:rFonts w:ascii="Comic Sans MS" w:eastAsia="Calibri" w:hAnsi="Comic Sans MS" w:cs="Arial"/>
        </w:rPr>
      </w:pPr>
    </w:p>
    <w:p w14:paraId="664132F0" w14:textId="2024B552" w:rsidR="004521B9" w:rsidRPr="004521B9" w:rsidRDefault="004521B9" w:rsidP="004521B9">
      <w:pPr>
        <w:spacing w:before="0" w:after="0"/>
        <w:rPr>
          <w:rFonts w:ascii="Comic Sans MS" w:eastAsia="Calibri" w:hAnsi="Comic Sans MS" w:cs="Arial"/>
        </w:rPr>
      </w:pPr>
      <w:r w:rsidRPr="004521B9">
        <w:rPr>
          <w:rFonts w:ascii="Comic Sans MS" w:eastAsia="Calibri" w:hAnsi="Comic Sans MS" w:cs="Arial"/>
          <w:b/>
        </w:rPr>
        <w:t>EYFS requirement 3.45</w:t>
      </w:r>
      <w:r w:rsidRPr="004521B9">
        <w:rPr>
          <w:rFonts w:ascii="Comic Sans MS" w:eastAsia="Calibri" w:hAnsi="Comic Sans MS" w:cs="Arial"/>
        </w:rPr>
        <w:t xml:space="preserve"> – </w:t>
      </w:r>
      <w:r w:rsidRPr="004521B9">
        <w:rPr>
          <w:rFonts w:ascii="Comic Sans MS" w:eastAsia="Calibri" w:hAnsi="Comic Sans MS" w:cs="Arial"/>
          <w:i/>
          <w:lang w:val="en-US"/>
        </w:rPr>
        <w:t xml:space="preserve">Where children are provided with meals, </w:t>
      </w:r>
      <w:r w:rsidRPr="004521B9">
        <w:rPr>
          <w:rFonts w:ascii="Comic Sans MS" w:eastAsia="Calibri" w:hAnsi="Comic Sans MS" w:cs="Arial"/>
          <w:i/>
          <w:lang w:val="en-US"/>
        </w:rPr>
        <w:t>snacks,</w:t>
      </w:r>
      <w:r w:rsidRPr="004521B9">
        <w:rPr>
          <w:rFonts w:ascii="Comic Sans MS" w:eastAsia="Calibri" w:hAnsi="Comic Sans MS" w:cs="Arial"/>
          <w:i/>
          <w:lang w:val="en-US"/>
        </w:rPr>
        <w:t xml:space="preserve"> and drinks, they must be healthy, </w:t>
      </w:r>
      <w:r w:rsidRPr="004521B9">
        <w:rPr>
          <w:rFonts w:ascii="Comic Sans MS" w:eastAsia="Calibri" w:hAnsi="Comic Sans MS" w:cs="Arial"/>
          <w:i/>
          <w:lang w:val="en-US"/>
        </w:rPr>
        <w:t>balanced,</w:t>
      </w:r>
      <w:r w:rsidRPr="004521B9">
        <w:rPr>
          <w:rFonts w:ascii="Comic Sans MS" w:eastAsia="Calibri" w:hAnsi="Comic Sans MS" w:cs="Arial"/>
          <w:i/>
          <w:lang w:val="en-US"/>
        </w:rPr>
        <w:t xml:space="preserve"> and nutritious.  </w:t>
      </w:r>
    </w:p>
    <w:p w14:paraId="6E4C0165" w14:textId="77777777" w:rsidR="004521B9" w:rsidRPr="004521B9" w:rsidRDefault="004521B9" w:rsidP="004521B9">
      <w:pPr>
        <w:spacing w:before="0" w:after="0"/>
        <w:rPr>
          <w:rFonts w:ascii="Comic Sans MS" w:eastAsia="Calibri" w:hAnsi="Comic Sans MS" w:cs="Arial"/>
          <w:lang w:val="en-US"/>
        </w:rPr>
      </w:pPr>
    </w:p>
    <w:p w14:paraId="74DE6238" w14:textId="3B9F8D90" w:rsidR="004521B9" w:rsidRPr="004521B9" w:rsidRDefault="004521B9" w:rsidP="004521B9">
      <w:pPr>
        <w:spacing w:before="0" w:after="0"/>
        <w:rPr>
          <w:rFonts w:ascii="Comic Sans MS" w:eastAsia="Calibri" w:hAnsi="Comic Sans MS" w:cs="Arial"/>
          <w:lang w:val="en-US"/>
        </w:rPr>
      </w:pPr>
      <w:r w:rsidRPr="004521B9">
        <w:rPr>
          <w:rFonts w:ascii="Comic Sans MS" w:eastAsia="Calibri" w:hAnsi="Comic Sans MS" w:cs="Arial"/>
          <w:lang w:val="en-US"/>
        </w:rPr>
        <w:t xml:space="preserve">I am committed to offering children healthy, nutritious food which meets their individual dietary requirements as advised by their parents.  All </w:t>
      </w:r>
      <w:r w:rsidRPr="004521B9">
        <w:rPr>
          <w:rFonts w:ascii="Comic Sans MS" w:eastAsia="Calibri" w:hAnsi="Comic Sans MS" w:cs="Arial"/>
        </w:rPr>
        <w:t>food is freshly prepared, using best quality ingredients where possible and presented well.</w:t>
      </w:r>
      <w:r w:rsidRPr="004521B9">
        <w:rPr>
          <w:rFonts w:ascii="Comic Sans MS" w:eastAsia="Calibri" w:hAnsi="Comic Sans MS" w:cs="Arial"/>
          <w:lang w:val="en-US"/>
        </w:rPr>
        <w:t xml:space="preserve">  </w:t>
      </w:r>
      <w:r w:rsidRPr="004521B9">
        <w:rPr>
          <w:rFonts w:ascii="Comic Sans MS" w:eastAsia="Calibri" w:hAnsi="Comic Sans MS" w:cs="Arial"/>
        </w:rPr>
        <w:t xml:space="preserve">Portion sizes are </w:t>
      </w:r>
      <w:r w:rsidRPr="004521B9">
        <w:rPr>
          <w:rFonts w:ascii="Comic Sans MS" w:eastAsia="Calibri" w:hAnsi="Comic Sans MS" w:cs="Arial"/>
        </w:rPr>
        <w:t>realistic,</w:t>
      </w:r>
      <w:r w:rsidRPr="004521B9">
        <w:rPr>
          <w:rFonts w:ascii="Comic Sans MS" w:eastAsia="Calibri" w:hAnsi="Comic Sans MS" w:cs="Arial"/>
        </w:rPr>
        <w:t xml:space="preserve"> and children are never asked to clear plates as I am aware of the risks of over-eating.</w:t>
      </w:r>
      <w:r w:rsidRPr="004521B9">
        <w:rPr>
          <w:rFonts w:ascii="Comic Sans MS" w:eastAsia="Calibri" w:hAnsi="Comic Sans MS" w:cs="Arial"/>
          <w:lang w:val="en-US"/>
        </w:rPr>
        <w:t xml:space="preserve"> </w:t>
      </w:r>
    </w:p>
    <w:p w14:paraId="126AF928" w14:textId="77777777" w:rsidR="004521B9" w:rsidRPr="004521B9" w:rsidRDefault="004521B9" w:rsidP="004521B9">
      <w:pPr>
        <w:spacing w:before="0" w:after="0"/>
        <w:rPr>
          <w:rFonts w:ascii="Comic Sans MS" w:eastAsia="Calibri" w:hAnsi="Comic Sans MS" w:cs="Arial"/>
          <w:lang w:val="en-US"/>
        </w:rPr>
      </w:pPr>
    </w:p>
    <w:p w14:paraId="2CE51BEB" w14:textId="77777777" w:rsidR="004521B9" w:rsidRPr="004521B9" w:rsidRDefault="004521B9" w:rsidP="004521B9">
      <w:pPr>
        <w:spacing w:before="0" w:after="0"/>
        <w:rPr>
          <w:rFonts w:ascii="Comic Sans MS" w:eastAsia="Calibri" w:hAnsi="Comic Sans MS" w:cs="Arial"/>
          <w:lang w:val="en-US"/>
        </w:rPr>
      </w:pPr>
      <w:r w:rsidRPr="004521B9">
        <w:rPr>
          <w:rFonts w:ascii="Comic Sans MS" w:eastAsia="Calibri" w:hAnsi="Comic Sans MS" w:cs="Arial"/>
          <w:b/>
          <w:lang w:val="en-US"/>
        </w:rPr>
        <w:t>Teaching children</w:t>
      </w:r>
      <w:r w:rsidRPr="004521B9">
        <w:rPr>
          <w:rFonts w:ascii="Comic Sans MS" w:eastAsia="Calibri" w:hAnsi="Comic Sans MS" w:cs="Arial"/>
          <w:lang w:val="en-US"/>
        </w:rPr>
        <w:t xml:space="preserve"> - </w:t>
      </w:r>
      <w:r w:rsidRPr="004521B9">
        <w:rPr>
          <w:rFonts w:ascii="Comic Sans MS" w:eastAsia="Calibri" w:hAnsi="Comic Sans MS" w:cs="Arial"/>
        </w:rPr>
        <w:t>I teach children about healthy eating and drinking as part of our daily routine.</w:t>
      </w:r>
      <w:r w:rsidRPr="004521B9">
        <w:rPr>
          <w:rFonts w:ascii="Comic Sans MS" w:eastAsia="Calibri" w:hAnsi="Comic Sans MS" w:cs="Arial"/>
          <w:lang w:val="en-US"/>
        </w:rPr>
        <w:t xml:space="preserve"> Children help to buy, </w:t>
      </w:r>
      <w:proofErr w:type="gramStart"/>
      <w:r w:rsidRPr="004521B9">
        <w:rPr>
          <w:rFonts w:ascii="Comic Sans MS" w:eastAsia="Calibri" w:hAnsi="Comic Sans MS" w:cs="Arial"/>
          <w:lang w:val="en-US"/>
        </w:rPr>
        <w:t>prepare</w:t>
      </w:r>
      <w:proofErr w:type="gramEnd"/>
      <w:r w:rsidRPr="004521B9">
        <w:rPr>
          <w:rFonts w:ascii="Comic Sans MS" w:eastAsia="Calibri" w:hAnsi="Comic Sans MS" w:cs="Arial"/>
          <w:lang w:val="en-US"/>
        </w:rPr>
        <w:t xml:space="preserve"> and cook food and enjoy helping in the kitchen. Risk assessments help to keep children safe in the kitchen and when they are cooking.</w:t>
      </w:r>
    </w:p>
    <w:p w14:paraId="6C6CDC89" w14:textId="77777777" w:rsidR="004521B9" w:rsidRPr="004521B9" w:rsidRDefault="004521B9" w:rsidP="004521B9">
      <w:pPr>
        <w:spacing w:before="0" w:after="0"/>
        <w:rPr>
          <w:rFonts w:ascii="Comic Sans MS" w:eastAsia="Calibri" w:hAnsi="Comic Sans MS" w:cs="Arial"/>
          <w:lang w:val="en-US"/>
        </w:rPr>
      </w:pPr>
    </w:p>
    <w:p w14:paraId="27556FA1" w14:textId="77777777" w:rsidR="004521B9" w:rsidRPr="004521B9" w:rsidRDefault="004521B9" w:rsidP="004521B9">
      <w:pPr>
        <w:spacing w:before="0" w:after="0"/>
        <w:rPr>
          <w:rFonts w:ascii="Comic Sans MS" w:eastAsia="Calibri" w:hAnsi="Comic Sans MS" w:cs="Arial"/>
          <w:lang w:val="en-US"/>
        </w:rPr>
      </w:pPr>
      <w:r w:rsidRPr="004521B9">
        <w:rPr>
          <w:rFonts w:ascii="Comic Sans MS" w:eastAsia="Calibri" w:hAnsi="Comic Sans MS" w:cs="Arial"/>
          <w:b/>
          <w:lang w:val="en-US"/>
        </w:rPr>
        <w:t>Special food</w:t>
      </w:r>
      <w:r w:rsidRPr="004521B9">
        <w:rPr>
          <w:rFonts w:ascii="Comic Sans MS" w:eastAsia="Calibri" w:hAnsi="Comic Sans MS" w:cs="Arial"/>
          <w:lang w:val="en-US"/>
        </w:rPr>
        <w:t xml:space="preserve"> - </w:t>
      </w:r>
      <w:r w:rsidRPr="004521B9">
        <w:rPr>
          <w:rFonts w:ascii="Comic Sans MS" w:eastAsia="Calibri" w:hAnsi="Comic Sans MS" w:cs="Arial"/>
          <w:noProof/>
        </w:rPr>
        <w:t>food is often used as part of a festival, birthday or celebration and I sometimes offer children food which might not be considered healthy such as cakes for a birthday party. If parents have a concern about this they should let me know.</w:t>
      </w:r>
    </w:p>
    <w:p w14:paraId="13A830B5" w14:textId="77777777" w:rsidR="004521B9" w:rsidRPr="004521B9" w:rsidRDefault="004521B9" w:rsidP="004521B9">
      <w:pPr>
        <w:spacing w:before="0" w:after="0"/>
        <w:rPr>
          <w:rFonts w:ascii="Comic Sans MS" w:eastAsia="Calibri" w:hAnsi="Comic Sans MS" w:cs="Arial"/>
          <w:b/>
        </w:rPr>
      </w:pPr>
    </w:p>
    <w:p w14:paraId="36615297" w14:textId="2E6ED616" w:rsidR="004521B9" w:rsidRPr="004521B9" w:rsidRDefault="004521B9" w:rsidP="004521B9">
      <w:pPr>
        <w:spacing w:before="0" w:after="0"/>
        <w:rPr>
          <w:rFonts w:ascii="Comic Sans MS" w:eastAsia="Calibri" w:hAnsi="Comic Sans MS" w:cs="Arial"/>
        </w:rPr>
      </w:pPr>
      <w:r w:rsidRPr="004521B9">
        <w:rPr>
          <w:rFonts w:ascii="Comic Sans MS" w:eastAsia="Calibri" w:hAnsi="Comic Sans MS" w:cs="Arial"/>
          <w:b/>
        </w:rPr>
        <w:t>EYFS requirement 3.45</w:t>
      </w:r>
      <w:r w:rsidRPr="004521B9">
        <w:rPr>
          <w:rFonts w:ascii="Comic Sans MS" w:eastAsia="Calibri" w:hAnsi="Comic Sans MS" w:cs="Arial"/>
        </w:rPr>
        <w:t xml:space="preserve"> – </w:t>
      </w:r>
      <w:r w:rsidRPr="004521B9">
        <w:rPr>
          <w:rFonts w:ascii="Comic Sans MS" w:eastAsia="Calibri" w:hAnsi="Comic Sans MS" w:cs="Arial"/>
          <w:i/>
          <w:lang w:val="en-US"/>
        </w:rPr>
        <w:t xml:space="preserve">Fresh drinking water must </w:t>
      </w:r>
      <w:r w:rsidRPr="004521B9">
        <w:rPr>
          <w:rFonts w:ascii="Comic Sans MS" w:eastAsia="Calibri" w:hAnsi="Comic Sans MS" w:cs="Arial"/>
          <w:i/>
          <w:lang w:val="en-US"/>
        </w:rPr>
        <w:t>be always available and accessible</w:t>
      </w:r>
      <w:r w:rsidRPr="004521B9">
        <w:rPr>
          <w:rFonts w:ascii="Comic Sans MS" w:eastAsia="Calibri" w:hAnsi="Comic Sans MS" w:cs="Arial"/>
          <w:i/>
          <w:lang w:val="en-US"/>
        </w:rPr>
        <w:t xml:space="preserve">. </w:t>
      </w:r>
    </w:p>
    <w:p w14:paraId="4EAA4598" w14:textId="77777777" w:rsidR="004521B9" w:rsidRPr="004521B9" w:rsidRDefault="004521B9" w:rsidP="004521B9">
      <w:pPr>
        <w:tabs>
          <w:tab w:val="left" w:pos="3744"/>
        </w:tabs>
        <w:spacing w:before="0" w:after="0"/>
        <w:rPr>
          <w:rFonts w:ascii="Comic Sans MS" w:eastAsia="Calibri" w:hAnsi="Comic Sans MS" w:cs="Arial"/>
          <w:b/>
        </w:rPr>
      </w:pPr>
      <w:r w:rsidRPr="004521B9">
        <w:rPr>
          <w:rFonts w:ascii="Comic Sans MS" w:eastAsia="Calibri" w:hAnsi="Comic Sans MS" w:cs="Arial"/>
          <w:b/>
        </w:rPr>
        <w:tab/>
      </w:r>
    </w:p>
    <w:p w14:paraId="753CB0C8" w14:textId="2FA63628" w:rsidR="004521B9" w:rsidRPr="004521B9" w:rsidRDefault="004521B9" w:rsidP="004521B9">
      <w:pPr>
        <w:spacing w:before="0" w:after="0"/>
        <w:rPr>
          <w:rFonts w:ascii="Comic Sans MS" w:eastAsia="Calibri" w:hAnsi="Comic Sans MS" w:cs="Arial"/>
          <w:b/>
        </w:rPr>
      </w:pPr>
      <w:r w:rsidRPr="004521B9">
        <w:rPr>
          <w:rFonts w:ascii="Comic Sans MS" w:eastAsia="Calibri" w:hAnsi="Comic Sans MS" w:cs="Arial"/>
        </w:rPr>
        <w:t xml:space="preserve">Fresh drinking water is provided in </w:t>
      </w:r>
      <w:r w:rsidRPr="004521B9">
        <w:rPr>
          <w:rFonts w:ascii="Comic Sans MS" w:eastAsia="Calibri" w:hAnsi="Comic Sans MS" w:cs="Arial"/>
        </w:rPr>
        <w:t>age-appropriate</w:t>
      </w:r>
      <w:r w:rsidRPr="004521B9">
        <w:rPr>
          <w:rFonts w:ascii="Comic Sans MS" w:eastAsia="Calibri" w:hAnsi="Comic Sans MS" w:cs="Arial"/>
        </w:rPr>
        <w:t xml:space="preserve"> cups on a tray which is accessible for all the children; outside water is provided in a ‘help yourself’ dispenser and the children use open cups or sports bottles depending on preference.</w:t>
      </w:r>
    </w:p>
    <w:p w14:paraId="3456DD52" w14:textId="77777777" w:rsidR="004521B9" w:rsidRPr="004521B9" w:rsidRDefault="004521B9" w:rsidP="004521B9">
      <w:pPr>
        <w:widowControl w:val="0"/>
        <w:overflowPunct w:val="0"/>
        <w:autoSpaceDE w:val="0"/>
        <w:autoSpaceDN w:val="0"/>
        <w:adjustRightInd w:val="0"/>
        <w:spacing w:before="0" w:after="0"/>
        <w:rPr>
          <w:rFonts w:ascii="Comic Sans MS" w:eastAsia="Calibri" w:hAnsi="Comic Sans MS" w:cs="Arial"/>
        </w:rPr>
      </w:pPr>
    </w:p>
    <w:p w14:paraId="03756597" w14:textId="4F66404E" w:rsidR="004521B9" w:rsidRPr="004521B9" w:rsidRDefault="004521B9" w:rsidP="004521B9">
      <w:pPr>
        <w:spacing w:before="0" w:after="0"/>
        <w:rPr>
          <w:rFonts w:ascii="Comic Sans MS" w:eastAsia="Calibri" w:hAnsi="Comic Sans MS" w:cs="Arial"/>
        </w:rPr>
      </w:pPr>
      <w:r w:rsidRPr="004521B9">
        <w:rPr>
          <w:rFonts w:ascii="Comic Sans MS" w:eastAsia="Calibri" w:hAnsi="Comic Sans MS" w:cs="Arial"/>
          <w:b/>
        </w:rPr>
        <w:lastRenderedPageBreak/>
        <w:t>EYFS requirement 3.45</w:t>
      </w:r>
      <w:r w:rsidRPr="004521B9">
        <w:rPr>
          <w:rFonts w:ascii="Comic Sans MS" w:eastAsia="Calibri" w:hAnsi="Comic Sans MS" w:cs="Arial"/>
        </w:rPr>
        <w:t xml:space="preserve"> – </w:t>
      </w:r>
      <w:r w:rsidRPr="004521B9">
        <w:rPr>
          <w:rFonts w:ascii="Comic Sans MS" w:eastAsia="Calibri" w:hAnsi="Comic Sans MS" w:cs="Arial"/>
          <w:i/>
          <w:lang w:val="en-US"/>
        </w:rPr>
        <w:t xml:space="preserve">Before a child is admitted to the setting the provider must also obtain information about any special dietary requirements, </w:t>
      </w:r>
      <w:r w:rsidRPr="004521B9">
        <w:rPr>
          <w:rFonts w:ascii="Comic Sans MS" w:eastAsia="Calibri" w:hAnsi="Comic Sans MS" w:cs="Arial"/>
          <w:i/>
          <w:lang w:val="en-US"/>
        </w:rPr>
        <w:t>preferences,</w:t>
      </w:r>
      <w:r w:rsidRPr="004521B9">
        <w:rPr>
          <w:rFonts w:ascii="Comic Sans MS" w:eastAsia="Calibri" w:hAnsi="Comic Sans MS" w:cs="Arial"/>
          <w:i/>
          <w:lang w:val="en-US"/>
        </w:rPr>
        <w:t xml:space="preserve"> and food allergies that the child has, and any special health requirement. Providers must record and act on information from parents and </w:t>
      </w:r>
      <w:r w:rsidRPr="004521B9">
        <w:rPr>
          <w:rFonts w:ascii="Comic Sans MS" w:eastAsia="Calibri" w:hAnsi="Comic Sans MS" w:cs="Arial"/>
          <w:i/>
          <w:lang w:val="en-US"/>
        </w:rPr>
        <w:t>careers</w:t>
      </w:r>
      <w:r w:rsidRPr="004521B9">
        <w:rPr>
          <w:rFonts w:ascii="Comic Sans MS" w:eastAsia="Calibri" w:hAnsi="Comic Sans MS" w:cs="Arial"/>
          <w:i/>
          <w:lang w:val="en-US"/>
        </w:rPr>
        <w:t xml:space="preserve"> about a child's dietary needs.</w:t>
      </w:r>
    </w:p>
    <w:p w14:paraId="49C6FA51" w14:textId="77777777" w:rsidR="004521B9" w:rsidRPr="004521B9" w:rsidRDefault="004521B9" w:rsidP="004521B9">
      <w:pPr>
        <w:widowControl w:val="0"/>
        <w:overflowPunct w:val="0"/>
        <w:autoSpaceDE w:val="0"/>
        <w:autoSpaceDN w:val="0"/>
        <w:adjustRightInd w:val="0"/>
        <w:spacing w:before="0" w:after="0"/>
        <w:rPr>
          <w:rFonts w:ascii="Comic Sans MS" w:eastAsia="Calibri" w:hAnsi="Comic Sans MS" w:cs="Arial"/>
        </w:rPr>
      </w:pPr>
    </w:p>
    <w:p w14:paraId="717DD28F" w14:textId="613EB53A" w:rsidR="004521B9" w:rsidRPr="004521B9" w:rsidRDefault="004521B9" w:rsidP="004521B9">
      <w:pPr>
        <w:widowControl w:val="0"/>
        <w:overflowPunct w:val="0"/>
        <w:autoSpaceDE w:val="0"/>
        <w:autoSpaceDN w:val="0"/>
        <w:adjustRightInd w:val="0"/>
        <w:spacing w:before="0" w:after="0"/>
        <w:rPr>
          <w:rFonts w:ascii="Comic Sans MS" w:eastAsia="Calibri" w:hAnsi="Comic Sans MS" w:cs="Arial"/>
        </w:rPr>
      </w:pPr>
      <w:r w:rsidRPr="004521B9">
        <w:rPr>
          <w:rFonts w:ascii="Comic Sans MS" w:eastAsia="Calibri" w:hAnsi="Comic Sans MS" w:cs="Arial"/>
        </w:rPr>
        <w:t xml:space="preserve">As part of induction, I ask parents about their child’s dietary needs. I consider likes, dislikes, allergies, intolerances, religious and cultural needs when planning menus – see </w:t>
      </w:r>
      <w:r w:rsidRPr="004521B9">
        <w:rPr>
          <w:rFonts w:ascii="Comic Sans MS" w:eastAsia="Calibri" w:hAnsi="Comic Sans MS" w:cs="Arial"/>
          <w:b/>
        </w:rPr>
        <w:t>Menu Planner</w:t>
      </w:r>
      <w:r w:rsidRPr="004521B9">
        <w:rPr>
          <w:rFonts w:ascii="Comic Sans MS" w:eastAsia="Calibri" w:hAnsi="Comic Sans MS" w:cs="Arial"/>
        </w:rPr>
        <w:t xml:space="preserve"> for more information.  I keep this information regularly updated. If I am told that children need food at times other than my usual </w:t>
      </w:r>
      <w:r w:rsidRPr="004521B9">
        <w:rPr>
          <w:rFonts w:ascii="Comic Sans MS" w:eastAsia="Calibri" w:hAnsi="Comic Sans MS" w:cs="Arial"/>
        </w:rPr>
        <w:t>mealtimes</w:t>
      </w:r>
      <w:r w:rsidRPr="004521B9">
        <w:rPr>
          <w:rFonts w:ascii="Comic Sans MS" w:eastAsia="Calibri" w:hAnsi="Comic Sans MS" w:cs="Arial"/>
        </w:rPr>
        <w:t xml:space="preserve"> or different from my usual menu items to accommodate medical needs, I will </w:t>
      </w:r>
      <w:proofErr w:type="gramStart"/>
      <w:r w:rsidRPr="004521B9">
        <w:rPr>
          <w:rFonts w:ascii="Comic Sans MS" w:eastAsia="Calibri" w:hAnsi="Comic Sans MS" w:cs="Arial"/>
        </w:rPr>
        <w:t>make arrangements</w:t>
      </w:r>
      <w:proofErr w:type="gramEnd"/>
      <w:r w:rsidRPr="004521B9">
        <w:rPr>
          <w:rFonts w:ascii="Comic Sans MS" w:eastAsia="Calibri" w:hAnsi="Comic Sans MS" w:cs="Arial"/>
        </w:rPr>
        <w:t xml:space="preserve"> to support them.</w:t>
      </w:r>
    </w:p>
    <w:p w14:paraId="0303AFB0" w14:textId="77777777" w:rsidR="004521B9" w:rsidRPr="004521B9" w:rsidRDefault="004521B9" w:rsidP="004521B9">
      <w:pPr>
        <w:widowControl w:val="0"/>
        <w:overflowPunct w:val="0"/>
        <w:autoSpaceDE w:val="0"/>
        <w:autoSpaceDN w:val="0"/>
        <w:adjustRightInd w:val="0"/>
        <w:spacing w:before="0" w:after="0"/>
        <w:rPr>
          <w:rFonts w:ascii="Comic Sans MS" w:eastAsia="Calibri" w:hAnsi="Comic Sans MS" w:cs="Arial"/>
          <w:b/>
        </w:rPr>
      </w:pPr>
    </w:p>
    <w:p w14:paraId="3F77B09B" w14:textId="77777777" w:rsidR="004521B9" w:rsidRPr="004521B9" w:rsidRDefault="004521B9" w:rsidP="004521B9">
      <w:pPr>
        <w:spacing w:before="0" w:after="0"/>
        <w:rPr>
          <w:rFonts w:ascii="Comic Sans MS" w:eastAsia="Calibri" w:hAnsi="Comic Sans MS" w:cs="Arial"/>
        </w:rPr>
      </w:pPr>
      <w:r w:rsidRPr="004521B9">
        <w:rPr>
          <w:rFonts w:ascii="Comic Sans MS" w:eastAsia="Calibri" w:hAnsi="Comic Sans MS" w:cs="Arial"/>
          <w:b/>
        </w:rPr>
        <w:t>EYFS requirement 3.47</w:t>
      </w:r>
      <w:r w:rsidRPr="004521B9">
        <w:rPr>
          <w:rFonts w:ascii="Comic Sans MS" w:eastAsia="Calibri" w:hAnsi="Comic Sans MS" w:cs="Arial"/>
        </w:rPr>
        <w:t xml:space="preserve"> – </w:t>
      </w:r>
      <w:r w:rsidRPr="004521B9">
        <w:rPr>
          <w:rFonts w:ascii="Comic Sans MS" w:eastAsia="Calibri" w:hAnsi="Comic Sans MS" w:cs="Arial"/>
          <w:i/>
          <w:lang w:val="en-US"/>
        </w:rPr>
        <w:t>Registered providers must notify Ofsted of any food poisoning affecting two or more children looked after on the premises. Notification must be made as soon as is reasonably practicable, but in any event within 14 days of the incident. A registered provider, who, without reasonable excuse, fails to comply with this requirement, commits an offence.</w:t>
      </w:r>
    </w:p>
    <w:p w14:paraId="6DBEF097" w14:textId="77777777" w:rsidR="004521B9" w:rsidRPr="004521B9" w:rsidRDefault="004521B9" w:rsidP="004521B9">
      <w:pPr>
        <w:spacing w:before="0" w:after="0"/>
        <w:rPr>
          <w:rFonts w:ascii="Comic Sans MS" w:eastAsia="Calibri" w:hAnsi="Comic Sans MS" w:cs="Arial"/>
        </w:rPr>
      </w:pPr>
    </w:p>
    <w:p w14:paraId="5120D03C" w14:textId="6FA61A71" w:rsidR="004521B9" w:rsidRPr="004521B9" w:rsidRDefault="004521B9" w:rsidP="004521B9">
      <w:pPr>
        <w:spacing w:before="0" w:after="0"/>
        <w:rPr>
          <w:rFonts w:ascii="Comic Sans MS" w:eastAsia="Calibri" w:hAnsi="Comic Sans MS" w:cs="Arial"/>
        </w:rPr>
      </w:pPr>
      <w:r w:rsidRPr="004521B9">
        <w:rPr>
          <w:rFonts w:ascii="Comic Sans MS" w:eastAsia="Calibri" w:hAnsi="Comic Sans MS" w:cs="Arial"/>
        </w:rPr>
        <w:t xml:space="preserve">I am aware of the requirements under the Public Health (Infection Diseases) Regulations 1988 regarding food poisoning and the requirement to inform Ofsted, acting on advice given by the Health Protection Agency. If I </w:t>
      </w:r>
      <w:r w:rsidRPr="004521B9">
        <w:rPr>
          <w:rFonts w:ascii="Comic Sans MS" w:eastAsia="Calibri" w:hAnsi="Comic Sans MS" w:cs="Arial"/>
        </w:rPr>
        <w:t>must</w:t>
      </w:r>
      <w:r w:rsidRPr="004521B9">
        <w:rPr>
          <w:rFonts w:ascii="Comic Sans MS" w:eastAsia="Calibri" w:hAnsi="Comic Sans MS" w:cs="Arial"/>
        </w:rPr>
        <w:t xml:space="preserve"> make a report an </w:t>
      </w:r>
      <w:r w:rsidRPr="004521B9">
        <w:rPr>
          <w:rFonts w:ascii="Comic Sans MS" w:eastAsia="Calibri" w:hAnsi="Comic Sans MS" w:cs="Arial"/>
          <w:b/>
        </w:rPr>
        <w:t>Incident Record</w:t>
      </w:r>
      <w:r w:rsidRPr="004521B9">
        <w:rPr>
          <w:rFonts w:ascii="Comic Sans MS" w:eastAsia="Calibri" w:hAnsi="Comic Sans MS" w:cs="Arial"/>
        </w:rPr>
        <w:t xml:space="preserve"> will be completed. </w:t>
      </w:r>
    </w:p>
    <w:p w14:paraId="72E15F8A" w14:textId="77777777" w:rsidR="004521B9" w:rsidRPr="004521B9" w:rsidRDefault="004521B9" w:rsidP="004521B9">
      <w:pPr>
        <w:spacing w:before="0" w:after="0"/>
        <w:rPr>
          <w:rFonts w:ascii="Comic Sans MS" w:eastAsia="Calibri" w:hAnsi="Comic Sans MS" w:cs="Arial"/>
        </w:rPr>
      </w:pPr>
    </w:p>
    <w:p w14:paraId="6E3A96CF" w14:textId="78E384BB" w:rsidR="004521B9" w:rsidRPr="004521B9" w:rsidRDefault="004521B9" w:rsidP="004521B9">
      <w:pPr>
        <w:spacing w:before="0" w:after="0"/>
        <w:rPr>
          <w:rFonts w:ascii="Comic Sans MS" w:eastAsia="Calibri" w:hAnsi="Comic Sans MS" w:cs="Arial"/>
        </w:rPr>
      </w:pPr>
      <w:r w:rsidRPr="004521B9">
        <w:rPr>
          <w:rFonts w:ascii="Comic Sans MS" w:eastAsia="Calibri" w:hAnsi="Comic Sans MS" w:cs="Arial"/>
          <w:b/>
        </w:rPr>
        <w:t>EYFS requirement 3.48</w:t>
      </w:r>
      <w:r w:rsidRPr="004521B9">
        <w:rPr>
          <w:rFonts w:ascii="Comic Sans MS" w:eastAsia="Calibri" w:hAnsi="Comic Sans MS" w:cs="Arial"/>
        </w:rPr>
        <w:t xml:space="preserve"> - </w:t>
      </w:r>
      <w:r w:rsidRPr="004521B9">
        <w:rPr>
          <w:rFonts w:ascii="Comic Sans MS" w:eastAsia="Calibri" w:hAnsi="Comic Sans MS" w:cs="Arial"/>
          <w:i/>
        </w:rPr>
        <w:t xml:space="preserve">There must be an area which is adequately equipped to provide healthy meals, </w:t>
      </w:r>
      <w:r w:rsidRPr="004521B9">
        <w:rPr>
          <w:rFonts w:ascii="Comic Sans MS" w:eastAsia="Calibri" w:hAnsi="Comic Sans MS" w:cs="Arial"/>
          <w:i/>
        </w:rPr>
        <w:t>snacks,</w:t>
      </w:r>
      <w:r w:rsidRPr="004521B9">
        <w:rPr>
          <w:rFonts w:ascii="Comic Sans MS" w:eastAsia="Calibri" w:hAnsi="Comic Sans MS" w:cs="Arial"/>
          <w:i/>
        </w:rPr>
        <w:t xml:space="preserve"> and drinks for </w:t>
      </w:r>
      <w:proofErr w:type="gramStart"/>
      <w:r w:rsidRPr="004521B9">
        <w:rPr>
          <w:rFonts w:ascii="Comic Sans MS" w:eastAsia="Calibri" w:hAnsi="Comic Sans MS" w:cs="Arial"/>
          <w:i/>
        </w:rPr>
        <w:t>children</w:t>
      </w:r>
      <w:proofErr w:type="gramEnd"/>
      <w:r w:rsidRPr="004521B9">
        <w:rPr>
          <w:rFonts w:ascii="Comic Sans MS" w:eastAsia="Calibri" w:hAnsi="Comic Sans MS" w:cs="Arial"/>
          <w:i/>
        </w:rPr>
        <w:t xml:space="preserve"> as necessary. There must be suitable facilities for the hygienic preparation of food for children, if </w:t>
      </w:r>
      <w:r w:rsidRPr="004521B9">
        <w:rPr>
          <w:rFonts w:ascii="Comic Sans MS" w:eastAsia="Calibri" w:hAnsi="Comic Sans MS" w:cs="Arial"/>
          <w:i/>
        </w:rPr>
        <w:t>necessary,</w:t>
      </w:r>
      <w:r w:rsidRPr="004521B9">
        <w:rPr>
          <w:rFonts w:ascii="Comic Sans MS" w:eastAsia="Calibri" w:hAnsi="Comic Sans MS" w:cs="Arial"/>
          <w:i/>
        </w:rPr>
        <w:t xml:space="preserve"> including suitable sterilisation equipment for babies’ food. Providers must be confident that those responsible for preparing and handling food are competent to do so. In </w:t>
      </w:r>
      <w:r w:rsidRPr="004521B9">
        <w:rPr>
          <w:rFonts w:ascii="Comic Sans MS" w:eastAsia="Calibri" w:hAnsi="Comic Sans MS" w:cs="Arial"/>
        </w:rPr>
        <w:t>group</w:t>
      </w:r>
      <w:r w:rsidRPr="004521B9">
        <w:rPr>
          <w:rFonts w:ascii="Comic Sans MS" w:eastAsia="Calibri" w:hAnsi="Comic Sans MS" w:cs="Arial"/>
          <w:i/>
        </w:rPr>
        <w:t xml:space="preserve"> provision, all staff involved in preparing and handling food must receive training in food hygiene.</w:t>
      </w:r>
      <w:r w:rsidRPr="004521B9">
        <w:rPr>
          <w:rFonts w:ascii="Comic Sans MS" w:eastAsia="Calibri" w:hAnsi="Comic Sans MS" w:cs="Arial"/>
        </w:rPr>
        <w:t xml:space="preserve"> </w:t>
      </w:r>
    </w:p>
    <w:p w14:paraId="58B883A0" w14:textId="77777777" w:rsidR="004521B9" w:rsidRPr="004521B9" w:rsidRDefault="004521B9" w:rsidP="004521B9">
      <w:pPr>
        <w:spacing w:before="0" w:after="0"/>
        <w:rPr>
          <w:rFonts w:ascii="Comic Sans MS" w:eastAsia="Calibri" w:hAnsi="Comic Sans MS" w:cs="Arial"/>
          <w:bCs/>
          <w:kern w:val="28"/>
        </w:rPr>
      </w:pPr>
      <w:r w:rsidRPr="004521B9">
        <w:rPr>
          <w:rFonts w:ascii="Comic Sans MS" w:eastAsia="Calibri" w:hAnsi="Comic Sans MS" w:cs="Arial"/>
          <w:lang w:val="en-US"/>
        </w:rPr>
        <w:lastRenderedPageBreak/>
        <w:t xml:space="preserve">I am registered with the Local Authority Environmental Health Department as a food provider. I use the guidance ‘Safer Food Better Business for Childminders’ from the Food Standards Agency.  I am aware of the requirement to report </w:t>
      </w:r>
      <w:r w:rsidRPr="004521B9">
        <w:rPr>
          <w:rFonts w:ascii="Comic Sans MS" w:eastAsia="Calibri" w:hAnsi="Comic Sans MS" w:cs="Arial"/>
        </w:rPr>
        <w:t>food poisoning affecting two or more children cared for on the premises.</w:t>
      </w:r>
      <w:r w:rsidRPr="004521B9">
        <w:rPr>
          <w:rFonts w:ascii="Comic Sans MS" w:eastAsia="Calibri" w:hAnsi="Comic Sans MS" w:cs="Arial"/>
          <w:lang w:val="en-US"/>
        </w:rPr>
        <w:t xml:space="preserve"> </w:t>
      </w:r>
      <w:r w:rsidRPr="004521B9">
        <w:rPr>
          <w:rFonts w:ascii="Comic Sans MS" w:eastAsia="Calibri" w:hAnsi="Comic Sans MS" w:cs="Arial"/>
          <w:bCs/>
          <w:kern w:val="28"/>
        </w:rPr>
        <w:t>Baby equipment can be sterilised using hot or cold-water techniques.</w:t>
      </w:r>
    </w:p>
    <w:p w14:paraId="399E77DA" w14:textId="77777777" w:rsidR="004521B9" w:rsidRPr="004521B9" w:rsidRDefault="004521B9" w:rsidP="004521B9">
      <w:pPr>
        <w:spacing w:before="0" w:after="0"/>
        <w:rPr>
          <w:rFonts w:ascii="Comic Sans MS" w:eastAsia="Calibri" w:hAnsi="Comic Sans MS" w:cs="Arial"/>
          <w:bCs/>
          <w:kern w:val="28"/>
        </w:rPr>
      </w:pPr>
    </w:p>
    <w:p w14:paraId="0F68C129" w14:textId="77777777" w:rsidR="004521B9" w:rsidRPr="004521B9" w:rsidRDefault="004521B9" w:rsidP="004521B9">
      <w:pPr>
        <w:spacing w:before="0" w:after="0"/>
        <w:rPr>
          <w:rFonts w:ascii="Comic Sans MS" w:eastAsia="Calibri" w:hAnsi="Comic Sans MS" w:cs="Arial"/>
          <w:b/>
          <w:kern w:val="28"/>
        </w:rPr>
      </w:pPr>
      <w:r w:rsidRPr="004521B9">
        <w:rPr>
          <w:rFonts w:ascii="Comic Sans MS" w:eastAsia="Calibri" w:hAnsi="Comic Sans MS" w:cs="Arial"/>
          <w:b/>
          <w:kern w:val="28"/>
        </w:rPr>
        <w:t>Updated for coronavirus – 04.2020</w:t>
      </w:r>
    </w:p>
    <w:p w14:paraId="40C70900" w14:textId="544CCC1B" w:rsidR="004521B9" w:rsidRPr="004521B9" w:rsidRDefault="004521B9" w:rsidP="004521B9">
      <w:pPr>
        <w:spacing w:before="0" w:after="0"/>
        <w:rPr>
          <w:rFonts w:ascii="Comic Sans MS" w:eastAsia="Calibri" w:hAnsi="Comic Sans MS" w:cs="Arial"/>
          <w:bCs/>
          <w:kern w:val="28"/>
        </w:rPr>
      </w:pPr>
      <w:r w:rsidRPr="004521B9">
        <w:rPr>
          <w:rFonts w:ascii="Comic Sans MS" w:eastAsia="Calibri" w:hAnsi="Comic Sans MS" w:cs="Arial"/>
          <w:bCs/>
          <w:kern w:val="28"/>
        </w:rPr>
        <w:t xml:space="preserve">Extra precautions, guided by Public Health England, will be taken to keep children as safe as possible and practical when preparing food, </w:t>
      </w:r>
      <w:r w:rsidRPr="004521B9">
        <w:rPr>
          <w:rFonts w:ascii="Comic Sans MS" w:eastAsia="Calibri" w:hAnsi="Comic Sans MS" w:cs="Arial"/>
          <w:bCs/>
          <w:kern w:val="28"/>
        </w:rPr>
        <w:t>eating,</w:t>
      </w:r>
      <w:r w:rsidRPr="004521B9">
        <w:rPr>
          <w:rFonts w:ascii="Comic Sans MS" w:eastAsia="Calibri" w:hAnsi="Comic Sans MS" w:cs="Arial"/>
          <w:bCs/>
          <w:kern w:val="28"/>
        </w:rPr>
        <w:t xml:space="preserve"> or drinking in the setting. For example, the following risk assessments will be carried out – </w:t>
      </w:r>
    </w:p>
    <w:p w14:paraId="2EB12D4D" w14:textId="5421B274" w:rsidR="004521B9" w:rsidRPr="004521B9" w:rsidRDefault="004521B9" w:rsidP="004521B9">
      <w:pPr>
        <w:pStyle w:val="ListParagraph"/>
        <w:numPr>
          <w:ilvl w:val="0"/>
          <w:numId w:val="1"/>
        </w:numPr>
        <w:spacing w:before="0" w:after="0"/>
        <w:rPr>
          <w:rFonts w:ascii="Comic Sans MS" w:eastAsia="Calibri" w:hAnsi="Comic Sans MS" w:cs="Arial"/>
          <w:lang w:val="en-US"/>
        </w:rPr>
      </w:pPr>
      <w:r w:rsidRPr="004521B9">
        <w:rPr>
          <w:rFonts w:ascii="Comic Sans MS" w:eastAsia="Calibri" w:hAnsi="Comic Sans MS" w:cs="Arial"/>
          <w:lang w:val="en-US"/>
        </w:rPr>
        <w:t xml:space="preserve">Children’s drinking cups will be </w:t>
      </w:r>
      <w:r w:rsidRPr="004521B9">
        <w:rPr>
          <w:rFonts w:ascii="Comic Sans MS" w:eastAsia="Calibri" w:hAnsi="Comic Sans MS" w:cs="Arial"/>
          <w:lang w:val="en-US"/>
        </w:rPr>
        <w:t>personalized</w:t>
      </w:r>
      <w:r w:rsidRPr="004521B9">
        <w:rPr>
          <w:rFonts w:ascii="Comic Sans MS" w:eastAsia="Calibri" w:hAnsi="Comic Sans MS" w:cs="Arial"/>
          <w:lang w:val="en-US"/>
        </w:rPr>
        <w:t xml:space="preserve"> to ensure they are not shared</w:t>
      </w:r>
    </w:p>
    <w:p w14:paraId="5E23B6D1" w14:textId="77777777" w:rsidR="004521B9" w:rsidRPr="004521B9" w:rsidRDefault="004521B9" w:rsidP="004521B9">
      <w:pPr>
        <w:pStyle w:val="ListParagraph"/>
        <w:numPr>
          <w:ilvl w:val="0"/>
          <w:numId w:val="1"/>
        </w:numPr>
        <w:spacing w:before="0" w:after="0"/>
        <w:rPr>
          <w:rFonts w:ascii="Comic Sans MS" w:eastAsia="Calibri" w:hAnsi="Comic Sans MS" w:cs="Arial"/>
          <w:lang w:val="en-US"/>
        </w:rPr>
      </w:pPr>
      <w:r w:rsidRPr="004521B9">
        <w:rPr>
          <w:rFonts w:ascii="Comic Sans MS" w:eastAsia="Calibri" w:hAnsi="Comic Sans MS" w:cs="Arial"/>
          <w:lang w:val="en-US"/>
        </w:rPr>
        <w:t>When children are making food, they will have their own specified area in which to work</w:t>
      </w:r>
    </w:p>
    <w:p w14:paraId="1B295395" w14:textId="77777777" w:rsidR="004521B9" w:rsidRPr="004521B9" w:rsidRDefault="004521B9" w:rsidP="004521B9">
      <w:pPr>
        <w:pStyle w:val="ListParagraph"/>
        <w:numPr>
          <w:ilvl w:val="0"/>
          <w:numId w:val="1"/>
        </w:numPr>
        <w:spacing w:before="0" w:after="0"/>
        <w:rPr>
          <w:rFonts w:ascii="Comic Sans MS" w:eastAsia="Calibri" w:hAnsi="Comic Sans MS" w:cs="Arial"/>
          <w:lang w:val="en-US"/>
        </w:rPr>
      </w:pPr>
      <w:r w:rsidRPr="004521B9">
        <w:rPr>
          <w:rFonts w:ascii="Comic Sans MS" w:eastAsia="Calibri" w:hAnsi="Comic Sans MS" w:cs="Arial"/>
          <w:lang w:val="en-US"/>
        </w:rPr>
        <w:t xml:space="preserve">Hand washing routines will be updated and shared with parents – if soap and water are not available, hand gel and wipes will be used. </w:t>
      </w:r>
    </w:p>
    <w:p w14:paraId="1B7844F0" w14:textId="77777777" w:rsidR="004521B9" w:rsidRPr="004521B9" w:rsidRDefault="004521B9" w:rsidP="004521B9">
      <w:pPr>
        <w:pStyle w:val="ListParagraph"/>
        <w:numPr>
          <w:ilvl w:val="0"/>
          <w:numId w:val="1"/>
        </w:numPr>
        <w:spacing w:before="0" w:after="0"/>
        <w:rPr>
          <w:rFonts w:ascii="Comic Sans MS" w:eastAsia="Calibri" w:hAnsi="Comic Sans MS" w:cs="Arial"/>
          <w:lang w:val="en-US"/>
        </w:rPr>
      </w:pPr>
      <w:r w:rsidRPr="004521B9">
        <w:rPr>
          <w:rFonts w:ascii="Comic Sans MS" w:eastAsia="Calibri" w:hAnsi="Comic Sans MS" w:cs="Arial"/>
          <w:lang w:val="en-US"/>
        </w:rPr>
        <w:t>Children will be reminded not to share food or drink</w:t>
      </w:r>
    </w:p>
    <w:p w14:paraId="6FF95B70" w14:textId="746A5A3E" w:rsidR="004521B9" w:rsidRPr="004521B9" w:rsidRDefault="004521B9" w:rsidP="004521B9">
      <w:pPr>
        <w:pStyle w:val="ListParagraph"/>
        <w:numPr>
          <w:ilvl w:val="0"/>
          <w:numId w:val="1"/>
        </w:numPr>
        <w:spacing w:before="0" w:after="0"/>
        <w:rPr>
          <w:rFonts w:ascii="Comic Sans MS" w:eastAsia="Calibri" w:hAnsi="Comic Sans MS" w:cs="Arial"/>
          <w:lang w:val="en-US"/>
        </w:rPr>
      </w:pPr>
      <w:r w:rsidRPr="004521B9">
        <w:rPr>
          <w:rFonts w:ascii="Comic Sans MS" w:eastAsia="Calibri" w:hAnsi="Comic Sans MS" w:cs="Arial"/>
          <w:lang w:val="en-US"/>
        </w:rPr>
        <w:t xml:space="preserve">Hand contact points will be regularly cleaned and </w:t>
      </w:r>
      <w:r w:rsidRPr="004521B9">
        <w:rPr>
          <w:rFonts w:ascii="Comic Sans MS" w:eastAsia="Calibri" w:hAnsi="Comic Sans MS" w:cs="Arial"/>
          <w:lang w:val="en-US"/>
        </w:rPr>
        <w:t>sterilized</w:t>
      </w:r>
      <w:r w:rsidRPr="004521B9">
        <w:rPr>
          <w:rFonts w:ascii="Comic Sans MS" w:eastAsia="Calibri" w:hAnsi="Comic Sans MS" w:cs="Arial"/>
          <w:lang w:val="en-US"/>
        </w:rPr>
        <w:t xml:space="preserve">. </w:t>
      </w:r>
    </w:p>
    <w:p w14:paraId="4C35D6FE" w14:textId="77777777" w:rsidR="004521B9" w:rsidRPr="004521B9" w:rsidRDefault="004521B9" w:rsidP="004521B9">
      <w:pPr>
        <w:spacing w:before="0" w:after="0"/>
        <w:rPr>
          <w:rFonts w:ascii="Comic Sans MS" w:eastAsia="Calibri" w:hAnsi="Comic Sans MS" w:cs="Arial"/>
        </w:rPr>
      </w:pPr>
    </w:p>
    <w:p w14:paraId="48859920" w14:textId="77777777" w:rsidR="004521B9" w:rsidRPr="004521B9" w:rsidRDefault="004521B9" w:rsidP="004521B9">
      <w:pPr>
        <w:spacing w:before="0" w:after="0"/>
        <w:rPr>
          <w:rFonts w:ascii="Comic Sans MS" w:hAnsi="Comic Sans MS" w:cs="Arial"/>
        </w:rPr>
      </w:pPr>
      <w:r w:rsidRPr="004521B9">
        <w:rPr>
          <w:rFonts w:ascii="Comic Sans MS" w:hAnsi="Comic Sans MS" w:cs="Arial"/>
        </w:rPr>
        <w:t xml:space="preserve">If you have any questions about my Policy / Procedures or would like to make any comments, please ask. </w:t>
      </w:r>
    </w:p>
    <w:p w14:paraId="48504C12" w14:textId="77777777" w:rsidR="004521B9" w:rsidRPr="004521B9" w:rsidRDefault="004521B9" w:rsidP="004521B9">
      <w:pPr>
        <w:spacing w:before="0" w:after="0"/>
        <w:rPr>
          <w:rFonts w:ascii="Comic Sans MS" w:hAnsi="Comic Sans MS" w:cs="Arial"/>
        </w:rPr>
      </w:pPr>
    </w:p>
    <w:p w14:paraId="4B833A83" w14:textId="77777777" w:rsidR="004521B9" w:rsidRPr="004521B9" w:rsidRDefault="004521B9" w:rsidP="004521B9">
      <w:pPr>
        <w:spacing w:before="0" w:after="0"/>
        <w:rPr>
          <w:rFonts w:ascii="Comic Sans MS" w:hAnsi="Comic Sans MS" w:cs="Arial"/>
        </w:rPr>
      </w:pPr>
      <w:r w:rsidRPr="004521B9">
        <w:rPr>
          <w:rFonts w:ascii="Comic Sans MS" w:hAnsi="Comic Sans MS" w:cs="Arial"/>
        </w:rPr>
        <w:t xml:space="preserve">Signed: </w:t>
      </w:r>
      <w:r w:rsidRPr="004521B9">
        <w:rPr>
          <w:rFonts w:ascii="Comic Sans MS" w:hAnsi="Comic Sans MS" w:cs="Arial"/>
        </w:rPr>
        <w:tab/>
      </w:r>
      <w:r w:rsidRPr="004521B9">
        <w:rPr>
          <w:rFonts w:ascii="Comic Sans MS" w:hAnsi="Comic Sans MS" w:cs="Arial"/>
        </w:rPr>
        <w:tab/>
      </w:r>
      <w:r w:rsidRPr="004521B9">
        <w:rPr>
          <w:rFonts w:ascii="Comic Sans MS" w:hAnsi="Comic Sans MS" w:cs="Arial"/>
        </w:rPr>
        <w:tab/>
      </w:r>
      <w:r w:rsidRPr="004521B9">
        <w:rPr>
          <w:rFonts w:ascii="Comic Sans MS" w:hAnsi="Comic Sans MS" w:cs="Arial"/>
        </w:rPr>
        <w:tab/>
      </w:r>
      <w:r w:rsidRPr="004521B9">
        <w:rPr>
          <w:rFonts w:ascii="Comic Sans MS" w:hAnsi="Comic Sans MS" w:cs="Arial"/>
        </w:rPr>
        <w:tab/>
      </w:r>
      <w:r w:rsidRPr="004521B9">
        <w:rPr>
          <w:rFonts w:ascii="Comic Sans MS" w:hAnsi="Comic Sans MS" w:cs="Arial"/>
        </w:rPr>
        <w:tab/>
      </w:r>
      <w:r w:rsidRPr="004521B9">
        <w:rPr>
          <w:rFonts w:ascii="Comic Sans MS" w:hAnsi="Comic Sans MS" w:cs="Arial"/>
        </w:rPr>
        <w:tab/>
        <w:t xml:space="preserve">Review date: </w:t>
      </w:r>
    </w:p>
    <w:p w14:paraId="1FDF6DB4" w14:textId="77777777" w:rsidR="004521B9" w:rsidRPr="004521B9" w:rsidRDefault="004521B9">
      <w:pPr>
        <w:rPr>
          <w:rFonts w:ascii="Comic Sans MS" w:hAnsi="Comic Sans MS"/>
        </w:rPr>
      </w:pPr>
    </w:p>
    <w:sectPr w:rsidR="004521B9" w:rsidRPr="00452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44119"/>
    <w:multiLevelType w:val="hybridMultilevel"/>
    <w:tmpl w:val="3A38CB46"/>
    <w:lvl w:ilvl="0" w:tplc="6978B132">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9"/>
    <w:rsid w:val="0045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A6DC"/>
  <w15:chartTrackingRefBased/>
  <w15:docId w15:val="{8B57C7A6-DA53-4C65-BDD6-CBCB76FE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1B9"/>
    <w:pPr>
      <w:spacing w:before="80" w:after="8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Mcpherson</dc:creator>
  <cp:keywords/>
  <dc:description/>
  <cp:lastModifiedBy>Alice Mcpherson</cp:lastModifiedBy>
  <cp:revision>1</cp:revision>
  <dcterms:created xsi:type="dcterms:W3CDTF">2021-07-16T17:18:00Z</dcterms:created>
  <dcterms:modified xsi:type="dcterms:W3CDTF">2021-07-16T17:22:00Z</dcterms:modified>
</cp:coreProperties>
</file>